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053"/>
        <w:gridCol w:w="4022"/>
        <w:gridCol w:w="1349"/>
        <w:gridCol w:w="1724"/>
      </w:tblGrid>
      <w:tr w:rsidR="00BE5F81" w:rsidRPr="00054582" w:rsidTr="00E8493E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BE5F81" w:rsidRPr="00054582" w:rsidRDefault="00BE5F81" w:rsidP="00E8493E">
            <w:pPr>
              <w:spacing w:after="0" w:line="240" w:lineRule="auto"/>
              <w:rPr>
                <w:sz w:val="2"/>
                <w:szCs w:val="2"/>
              </w:rPr>
            </w:pPr>
            <w:r w:rsidRPr="00054582">
              <w:rPr>
                <w:rFonts w:asciiTheme="minorBidi" w:hAnsiTheme="minorBidi" w:hint="cs"/>
                <w:noProof/>
                <w:sz w:val="2"/>
                <w:szCs w:val="2"/>
                <w:lang w:bidi="ar-IQ"/>
              </w:rPr>
              <w:drawing>
                <wp:anchor distT="0" distB="0" distL="114300" distR="114300" simplePos="0" relativeHeight="251660288" behindDoc="0" locked="0" layoutInCell="1" allowOverlap="1" wp14:anchorId="7D8471CE" wp14:editId="5D0EE5BE">
                  <wp:simplePos x="0" y="0"/>
                  <wp:positionH relativeFrom="column">
                    <wp:posOffset>635</wp:posOffset>
                  </wp:positionH>
                  <wp:positionV relativeFrom="page">
                    <wp:posOffset>-920750</wp:posOffset>
                  </wp:positionV>
                  <wp:extent cx="914400" cy="914400"/>
                  <wp:effectExtent l="0" t="0" r="0" b="0"/>
                  <wp:wrapSquare wrapText="bothSides"/>
                  <wp:docPr id="2" name="Picture 2" descr="ba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:rsidR="00BE5F81" w:rsidRDefault="00BE5F81" w:rsidP="00E8493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0983F" wp14:editId="092D63C9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873760</wp:posOffset>
                      </wp:positionV>
                      <wp:extent cx="1285875" cy="109537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5F81" w:rsidRDefault="00BE5F81" w:rsidP="00BE5F81">
                                  <w:pPr>
                                    <w:ind w:left="-142"/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0983F" id="Rectangle 6" o:spid="_x0000_s1026" style="position:absolute;left:0;text-align:left;margin-left:307.05pt;margin-top:68.8pt;width:101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" filled="f" stroked="f" strokeweight="2pt">
                      <v:textbox>
                        <w:txbxContent>
                          <w:p w:rsidR="00BE5F81" w:rsidRDefault="00BE5F81" w:rsidP="00BE5F81">
                            <w:pPr>
                              <w:ind w:left="-142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4261">
              <w:rPr>
                <w:b/>
                <w:bCs/>
                <w:sz w:val="24"/>
                <w:szCs w:val="24"/>
              </w:rPr>
              <w:t xml:space="preserve">Ministry of Higher Education and Scientific Research </w:t>
            </w:r>
          </w:p>
          <w:p w:rsidR="00BE5F81" w:rsidRPr="00054582" w:rsidRDefault="00BE5F81" w:rsidP="00E84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A4261">
              <w:rPr>
                <w:b/>
                <w:bCs/>
                <w:sz w:val="24"/>
                <w:szCs w:val="24"/>
              </w:rPr>
              <w:t xml:space="preserve"> Republic of Iraq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:rsidR="00BE5F81" w:rsidRPr="00054582" w:rsidRDefault="00BE5F81" w:rsidP="00E8493E">
            <w:pPr>
              <w:spacing w:after="0" w:line="240" w:lineRule="auto"/>
              <w:jc w:val="right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D59C0A8" wp14:editId="6740AE11">
                  <wp:extent cx="955675" cy="955675"/>
                  <wp:effectExtent l="0" t="0" r="0" b="0"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95567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F81" w:rsidRPr="00054582" w:rsidTr="00E8493E">
        <w:trPr>
          <w:jc w:val="center"/>
        </w:trPr>
        <w:tc>
          <w:tcPr>
            <w:tcW w:w="766" w:type="pct"/>
            <w:vMerge/>
            <w:shd w:val="clear" w:color="auto" w:fill="auto"/>
          </w:tcPr>
          <w:p w:rsidR="00BE5F81" w:rsidRPr="00054582" w:rsidRDefault="00BE5F81" w:rsidP="00E849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:rsidR="00BE5F81" w:rsidRPr="00054582" w:rsidRDefault="00BE5F81" w:rsidP="00E84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4582">
              <w:rPr>
                <w:b/>
                <w:bCs/>
                <w:sz w:val="24"/>
                <w:szCs w:val="24"/>
              </w:rPr>
              <w:t xml:space="preserve">University: University Of </w:t>
            </w:r>
            <w:proofErr w:type="spellStart"/>
            <w:r w:rsidRPr="00054582">
              <w:rPr>
                <w:b/>
                <w:bCs/>
                <w:sz w:val="24"/>
                <w:szCs w:val="24"/>
              </w:rPr>
              <w:t>Basrah</w:t>
            </w:r>
            <w:proofErr w:type="spellEnd"/>
          </w:p>
        </w:tc>
        <w:tc>
          <w:tcPr>
            <w:tcW w:w="896" w:type="pct"/>
            <w:vMerge/>
            <w:shd w:val="clear" w:color="auto" w:fill="auto"/>
          </w:tcPr>
          <w:p w:rsidR="00BE5F81" w:rsidRPr="00054582" w:rsidRDefault="00BE5F81" w:rsidP="00E849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5F81" w:rsidRPr="00054582" w:rsidTr="00E8493E">
        <w:trPr>
          <w:jc w:val="center"/>
        </w:trPr>
        <w:tc>
          <w:tcPr>
            <w:tcW w:w="766" w:type="pct"/>
            <w:vMerge/>
            <w:shd w:val="clear" w:color="auto" w:fill="auto"/>
          </w:tcPr>
          <w:p w:rsidR="00BE5F81" w:rsidRPr="00054582" w:rsidRDefault="00BE5F81" w:rsidP="00E849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:rsidR="00BE5F81" w:rsidRPr="00054582" w:rsidRDefault="00BE5F81" w:rsidP="00E84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4582">
              <w:rPr>
                <w:b/>
                <w:bCs/>
                <w:sz w:val="24"/>
                <w:szCs w:val="24"/>
              </w:rPr>
              <w:t xml:space="preserve">College:     </w:t>
            </w:r>
            <w:r>
              <w:rPr>
                <w:b/>
                <w:bCs/>
                <w:sz w:val="24"/>
                <w:szCs w:val="24"/>
              </w:rPr>
              <w:t>college of science</w:t>
            </w:r>
          </w:p>
        </w:tc>
        <w:tc>
          <w:tcPr>
            <w:tcW w:w="896" w:type="pct"/>
            <w:vMerge/>
            <w:shd w:val="clear" w:color="auto" w:fill="auto"/>
          </w:tcPr>
          <w:p w:rsidR="00BE5F81" w:rsidRPr="00054582" w:rsidRDefault="00BE5F81" w:rsidP="00E849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5F81" w:rsidRPr="00054582" w:rsidTr="00E8493E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:rsidR="00BE5F81" w:rsidRPr="00054582" w:rsidRDefault="00BE5F81" w:rsidP="00E849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:rsidR="00BE5F81" w:rsidRPr="00054582" w:rsidRDefault="00BE5F81" w:rsidP="00E84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54582">
              <w:rPr>
                <w:b/>
                <w:bCs/>
                <w:sz w:val="24"/>
                <w:szCs w:val="24"/>
              </w:rPr>
              <w:t>Department :</w:t>
            </w:r>
            <w:proofErr w:type="gramEnd"/>
            <w:r w:rsidRPr="0005458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department </w:t>
            </w:r>
            <w:r>
              <w:rPr>
                <w:b/>
                <w:bCs/>
                <w:sz w:val="24"/>
                <w:szCs w:val="24"/>
              </w:rPr>
              <w:t>of biology</w:t>
            </w:r>
          </w:p>
          <w:p w:rsidR="00BE5F81" w:rsidRPr="00054582" w:rsidRDefault="00BE5F81" w:rsidP="00E84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BE5F81" w:rsidRPr="00054582" w:rsidRDefault="00BE5F81" w:rsidP="00E849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5F81" w:rsidRPr="00054582" w:rsidTr="00E8493E">
        <w:trPr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:rsidR="00BE5F81" w:rsidRPr="00054582" w:rsidRDefault="00BE5F81" w:rsidP="00E84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gramStart"/>
            <w:r w:rsidRPr="00054582">
              <w:rPr>
                <w:b/>
                <w:bCs/>
                <w:sz w:val="24"/>
                <w:szCs w:val="24"/>
              </w:rPr>
              <w:t>Year :</w:t>
            </w:r>
            <w:proofErr w:type="gramEnd"/>
            <w:r w:rsidRPr="00054582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54582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0" w:type="pct"/>
            <w:shd w:val="clear" w:color="auto" w:fill="auto"/>
          </w:tcPr>
          <w:p w:rsidR="00BE5F81" w:rsidRPr="00054582" w:rsidRDefault="00BE5F81" w:rsidP="00E8493E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:rsidR="00BE5F81" w:rsidRPr="00054582" w:rsidRDefault="00BE5F81" w:rsidP="00E8493E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054582">
              <w:rPr>
                <w:b/>
                <w:bCs/>
                <w:sz w:val="24"/>
                <w:szCs w:val="24"/>
              </w:rPr>
              <w:t>Semester :</w:t>
            </w:r>
            <w:proofErr w:type="gramEnd"/>
            <w:r w:rsidRPr="00054582">
              <w:rPr>
                <w:b/>
                <w:bCs/>
                <w:sz w:val="24"/>
                <w:szCs w:val="24"/>
              </w:rPr>
              <w:t xml:space="preserve"> First</w:t>
            </w:r>
          </w:p>
        </w:tc>
      </w:tr>
    </w:tbl>
    <w:p w:rsidR="00AB7239" w:rsidRDefault="00AB7239">
      <w:pPr>
        <w:bidi/>
        <w:jc w:val="center"/>
        <w:rPr>
          <w:sz w:val="24"/>
          <w:szCs w:val="24"/>
        </w:rPr>
      </w:pPr>
    </w:p>
    <w:p w:rsidR="00AB7239" w:rsidRDefault="00AB7239">
      <w:pPr>
        <w:bidi/>
        <w:jc w:val="center"/>
        <w:rPr>
          <w:sz w:val="24"/>
          <w:szCs w:val="24"/>
        </w:rPr>
      </w:pPr>
    </w:p>
    <w:tbl>
      <w:tblPr>
        <w:tblStyle w:val="ac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3"/>
        <w:gridCol w:w="1485"/>
        <w:gridCol w:w="2114"/>
        <w:gridCol w:w="1134"/>
        <w:gridCol w:w="170"/>
        <w:gridCol w:w="631"/>
        <w:gridCol w:w="1467"/>
        <w:gridCol w:w="1701"/>
      </w:tblGrid>
      <w:tr w:rsidR="00AB7239">
        <w:trPr>
          <w:trHeight w:val="280"/>
        </w:trPr>
        <w:tc>
          <w:tcPr>
            <w:tcW w:w="10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B7239" w:rsidRDefault="00000000">
            <w:pPr>
              <w:spacing w:before="80" w:after="80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Information</w:t>
            </w:r>
          </w:p>
          <w:p w:rsidR="00AB72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AB7239">
        <w:trPr>
          <w:trHeight w:val="49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4E2F68">
            <w:pPr>
              <w:pStyle w:val="Heading1"/>
              <w:spacing w:before="80" w:after="80"/>
              <w:ind w:left="90"/>
              <w:rPr>
                <w:b w:val="0"/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 xml:space="preserve">Volumetric </w:t>
            </w:r>
            <w:proofErr w:type="spellStart"/>
            <w:r>
              <w:rPr>
                <w:color w:val="FF0000"/>
                <w:sz w:val="30"/>
                <w:szCs w:val="30"/>
              </w:rPr>
              <w:t>Ananlysis</w:t>
            </w:r>
            <w:proofErr w:type="spellEnd"/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before="80" w:after="80"/>
              <w:rPr>
                <w:b/>
              </w:rPr>
            </w:pPr>
            <w:r>
              <w:rPr>
                <w:b/>
              </w:rPr>
              <w:t>Module Delivery</w:t>
            </w:r>
          </w:p>
        </w:tc>
      </w:tr>
      <w:tr w:rsidR="00AB7239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Type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pStyle w:val="Heading1"/>
              <w:spacing w:before="80" w:after="80"/>
              <w:ind w:left="90"/>
              <w:rPr>
                <w:b w:val="0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Core</w:t>
            </w: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000000">
            <w:pPr>
              <w:numPr>
                <w:ilvl w:val="0"/>
                <w:numId w:val="4"/>
              </w:numPr>
              <w:spacing w:before="80"/>
              <w:rPr>
                <w:b/>
              </w:rPr>
            </w:pPr>
            <w:r>
              <w:rPr>
                <w:b/>
              </w:rPr>
              <w:t xml:space="preserve">☒ Theory    </w:t>
            </w:r>
          </w:p>
          <w:p w:rsidR="00AB7239" w:rsidRDefault="0000000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☒ Lecture</w:t>
            </w:r>
          </w:p>
          <w:p w:rsidR="00AB7239" w:rsidRDefault="0000000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☒ Lab </w:t>
            </w:r>
          </w:p>
          <w:p w:rsidR="00AB7239" w:rsidRDefault="0000000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☐ Tutorial</w:t>
            </w:r>
          </w:p>
          <w:p w:rsidR="00AB7239" w:rsidRDefault="0000000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☐ Practical</w:t>
            </w:r>
          </w:p>
          <w:p w:rsidR="00AB7239" w:rsidRDefault="00000000">
            <w:pPr>
              <w:numPr>
                <w:ilvl w:val="0"/>
                <w:numId w:val="1"/>
              </w:numPr>
              <w:spacing w:after="80"/>
              <w:rPr>
                <w:b/>
              </w:rPr>
            </w:pPr>
            <w:r>
              <w:rPr>
                <w:b/>
              </w:rPr>
              <w:t>☐ Seminar</w:t>
            </w:r>
          </w:p>
        </w:tc>
      </w:tr>
      <w:tr w:rsidR="00AB7239">
        <w:trPr>
          <w:trHeight w:val="4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2E0D23">
            <w:pPr>
              <w:pStyle w:val="Heading1"/>
              <w:spacing w:before="80" w:after="80"/>
              <w:ind w:left="90"/>
              <w:rPr>
                <w:b w:val="0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Analytical Chemistry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AB7239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 xml:space="preserve">ECTS Credits 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2E0D23">
            <w:pPr>
              <w:pStyle w:val="Heading1"/>
              <w:spacing w:before="80" w:after="80"/>
              <w:ind w:left="90"/>
              <w:rPr>
                <w:b w:val="0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E8EAED"/>
              </w:rPr>
              <w:t>6.60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AB7239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SWL (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2E0D23">
            <w:pPr>
              <w:pStyle w:val="Heading1"/>
              <w:spacing w:before="80" w:after="80"/>
              <w:ind w:left="90"/>
              <w:rPr>
                <w:b w:val="0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256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AB7239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Level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before="80" w:after="80"/>
              <w:ind w:hanging="720"/>
            </w:pPr>
            <w:r>
              <w:t>UGx</w:t>
            </w:r>
            <w:proofErr w:type="gramStart"/>
            <w:r>
              <w:t>11  1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rPr>
                <w:b/>
              </w:rPr>
            </w:pPr>
            <w:r>
              <w:rPr>
                <w:b/>
              </w:rPr>
              <w:t>Semester of Delivery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before="80" w:after="80"/>
            </w:pPr>
            <w:r>
              <w:t>1</w:t>
            </w:r>
          </w:p>
        </w:tc>
      </w:tr>
      <w:tr w:rsidR="00AB7239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Administering Department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before="80" w:after="80"/>
            </w:pPr>
            <w:r>
              <w:t>Type Dept. Code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College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before="80" w:after="80"/>
            </w:pPr>
            <w:r>
              <w:t xml:space="preserve"> Type College Code</w:t>
            </w:r>
          </w:p>
        </w:tc>
      </w:tr>
      <w:tr w:rsidR="00AB7239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Leader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before="80" w:after="80"/>
              <w:ind w:left="90"/>
            </w:pPr>
            <w: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before="80" w:after="80"/>
            </w:pPr>
            <w:r>
              <w:t>E-mail</w:t>
            </w:r>
          </w:p>
        </w:tc>
      </w:tr>
      <w:tr w:rsidR="00AB7239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Leader’s Acad. Title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before="80" w:after="80"/>
            </w:pPr>
            <w:r>
              <w:t>Professor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before="80" w:after="80"/>
              <w:rPr>
                <w:b/>
              </w:rPr>
            </w:pPr>
            <w:r>
              <w:rPr>
                <w:b/>
              </w:rPr>
              <w:t>Module Leader’s Qualification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before="80" w:after="80"/>
            </w:pPr>
            <w:r>
              <w:t>Ph.D.</w:t>
            </w:r>
          </w:p>
        </w:tc>
      </w:tr>
      <w:tr w:rsidR="00AB7239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Tutor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before="80" w:after="80"/>
              <w:ind w:left="90"/>
            </w:pPr>
            <w:r>
              <w:t>Name (if available)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before="80" w:after="80"/>
            </w:pPr>
            <w:r>
              <w:t>E-mail</w:t>
            </w:r>
          </w:p>
        </w:tc>
      </w:tr>
      <w:tr w:rsidR="00AB7239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Peer Reviewer Name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before="80" w:after="80"/>
              <w:ind w:left="360" w:hanging="360"/>
            </w:pPr>
            <w: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000000">
            <w:pPr>
              <w:spacing w:before="80" w:after="80"/>
            </w:pPr>
            <w:r>
              <w:t>E-mail</w:t>
            </w:r>
          </w:p>
        </w:tc>
      </w:tr>
      <w:tr w:rsidR="00AB7239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ind w:left="6" w:right="-99" w:hanging="6"/>
              <w:rPr>
                <w:b/>
              </w:rPr>
            </w:pPr>
            <w:r>
              <w:rPr>
                <w:b/>
              </w:rPr>
              <w:t>Scientific Committee Approval Date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before="80" w:after="80"/>
              <w:ind w:left="360"/>
            </w:pPr>
            <w:r>
              <w:t>01/06/2023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before="80" w:after="80"/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before="80" w:after="80"/>
            </w:pPr>
            <w:r>
              <w:t>1.0</w:t>
            </w:r>
          </w:p>
        </w:tc>
      </w:tr>
    </w:tbl>
    <w:p w:rsidR="00AB7239" w:rsidRDefault="00AB7239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p w:rsidR="00AB7239" w:rsidRDefault="00AB7239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tbl>
      <w:tblPr>
        <w:tblStyle w:val="ad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5158"/>
        <w:gridCol w:w="1605"/>
        <w:gridCol w:w="1128"/>
      </w:tblGrid>
      <w:tr w:rsidR="00AB7239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B7239" w:rsidRDefault="00000000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Relation with other Modules</w:t>
            </w:r>
          </w:p>
          <w:p w:rsidR="00AB72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AB7239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Prerequisite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000000">
            <w:pPr>
              <w:spacing w:line="360" w:lineRule="auto"/>
            </w:pPr>
            <w: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AB7239">
            <w:pPr>
              <w:spacing w:line="360" w:lineRule="auto"/>
            </w:pPr>
          </w:p>
        </w:tc>
      </w:tr>
      <w:tr w:rsidR="00AB7239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Co-requisites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000000">
            <w:pPr>
              <w:spacing w:line="360" w:lineRule="auto"/>
            </w:pPr>
            <w: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line="360" w:lineRule="auto"/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AB7239">
            <w:pPr>
              <w:spacing w:line="360" w:lineRule="auto"/>
            </w:pPr>
          </w:p>
        </w:tc>
      </w:tr>
    </w:tbl>
    <w:p w:rsidR="00AB7239" w:rsidRDefault="00AB7239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AB7239" w:rsidRDefault="00AB7239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AB7239" w:rsidRDefault="00AB7239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AB7239" w:rsidRDefault="00AB7239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AB7239" w:rsidRDefault="00AB7239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AB7239" w:rsidRDefault="00AB7239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tbl>
      <w:tblPr>
        <w:tblStyle w:val="ae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AB7239">
        <w:trPr>
          <w:trHeight w:val="58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B7239" w:rsidRDefault="00000000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lastRenderedPageBreak/>
              <w:t>Module Aims, Learning Outcomes and Indicative Contents</w:t>
            </w:r>
          </w:p>
          <w:p w:rsidR="00AB7239" w:rsidRDefault="00000000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AB7239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Module Objectives</w:t>
            </w:r>
          </w:p>
          <w:p w:rsidR="00AB7239" w:rsidRDefault="000000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أهداف المادة الدراسية</w:t>
            </w:r>
          </w:p>
          <w:p w:rsidR="00AB7239" w:rsidRDefault="00AB723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AB7239">
            <w:pPr>
              <w:spacing w:line="276" w:lineRule="auto"/>
              <w:ind w:left="232"/>
              <w:jc w:val="both"/>
            </w:pPr>
          </w:p>
          <w:p w:rsidR="004E2F68" w:rsidRDefault="004E2F68" w:rsidP="004E2F68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To calculating concentrations of liquid and solid materials.</w:t>
            </w:r>
          </w:p>
          <w:p w:rsidR="004E2F68" w:rsidRDefault="004E2F68" w:rsidP="004E2F68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To calculating pH – value of Acid, Base, Salts, and others.</w:t>
            </w:r>
          </w:p>
          <w:p w:rsidR="004E2F68" w:rsidRDefault="004E2F68" w:rsidP="004E2F68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Study the hydrolysis of Salts.</w:t>
            </w:r>
          </w:p>
          <w:p w:rsidR="004E2F68" w:rsidRDefault="004E2F68" w:rsidP="004E2F68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To determination the percentage of Mixture.</w:t>
            </w:r>
          </w:p>
          <w:p w:rsidR="004E2F68" w:rsidRDefault="000E4BAE" w:rsidP="004E2F68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Study the Argentometric titrations.</w:t>
            </w:r>
          </w:p>
          <w:p w:rsidR="000E4BAE" w:rsidRDefault="000E4BAE" w:rsidP="004E2F68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Study the Redox-Titrations.</w:t>
            </w:r>
          </w:p>
          <w:p w:rsidR="000E4BAE" w:rsidRDefault="000E4BAE" w:rsidP="004E2F68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Study the complex titrations.</w:t>
            </w:r>
          </w:p>
          <w:p w:rsidR="00AB7239" w:rsidRDefault="00AB7239">
            <w:pPr>
              <w:spacing w:line="276" w:lineRule="auto"/>
              <w:jc w:val="both"/>
            </w:pPr>
          </w:p>
        </w:tc>
      </w:tr>
      <w:tr w:rsidR="00AB7239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Learning Outcomes</w:t>
            </w:r>
          </w:p>
          <w:p w:rsidR="00AB7239" w:rsidRDefault="00AB723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B7239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1E" w:rsidRDefault="000E4BAE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>
              <w:rPr>
                <w:color w:val="3F4A52"/>
              </w:rPr>
              <w:t xml:space="preserve">Learning of </w:t>
            </w:r>
            <w:r w:rsidR="000D581E">
              <w:rPr>
                <w:color w:val="3F4A52"/>
              </w:rPr>
              <w:t xml:space="preserve">concentration </w:t>
            </w:r>
            <w:proofErr w:type="gramStart"/>
            <w:r w:rsidR="000D581E">
              <w:rPr>
                <w:color w:val="3F4A52"/>
              </w:rPr>
              <w:t>unit :</w:t>
            </w:r>
            <w:proofErr w:type="gramEnd"/>
            <w:r w:rsidR="000D581E">
              <w:rPr>
                <w:color w:val="3F4A52"/>
              </w:rPr>
              <w:t xml:space="preserve"> Molarity, Normality, ppm, %.</w:t>
            </w:r>
          </w:p>
          <w:p w:rsidR="000D581E" w:rsidRDefault="000D581E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>
              <w:rPr>
                <w:color w:val="3F4A52"/>
              </w:rPr>
              <w:t>Learning how determine pH of Strong Acid, Strong Base, weak Acid, weak base, buffer solutions, salts and others.</w:t>
            </w:r>
          </w:p>
          <w:p w:rsidR="000D581E" w:rsidRDefault="000D581E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>
              <w:rPr>
                <w:color w:val="3F4A52"/>
              </w:rPr>
              <w:t xml:space="preserve">Define the </w:t>
            </w:r>
            <w:proofErr w:type="spellStart"/>
            <w:r>
              <w:rPr>
                <w:color w:val="3F4A52"/>
              </w:rPr>
              <w:t>Kh</w:t>
            </w:r>
            <w:proofErr w:type="spellEnd"/>
            <w:r>
              <w:rPr>
                <w:color w:val="3F4A52"/>
              </w:rPr>
              <w:t xml:space="preserve"> of deferent types of salts.</w:t>
            </w:r>
          </w:p>
          <w:p w:rsidR="00C0775D" w:rsidRDefault="000D581E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>
              <w:rPr>
                <w:color w:val="3F4A52"/>
              </w:rPr>
              <w:t>Learning of precipitation titration (</w:t>
            </w:r>
            <w:r w:rsidR="00C0775D">
              <w:rPr>
                <w:color w:val="3F4A52"/>
              </w:rPr>
              <w:t>determination of %Chloride) and Mohr and Volhard methods.</w:t>
            </w:r>
          </w:p>
          <w:p w:rsidR="00AB7239" w:rsidRDefault="00C0775D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>
              <w:rPr>
                <w:color w:val="3F4A52"/>
              </w:rPr>
              <w:t xml:space="preserve">Writing of </w:t>
            </w:r>
            <w:proofErr w:type="gramStart"/>
            <w:r>
              <w:rPr>
                <w:color w:val="3F4A52"/>
              </w:rPr>
              <w:t>redox</w:t>
            </w:r>
            <w:r>
              <w:rPr>
                <w:rFonts w:hint="cs"/>
                <w:color w:val="3F4A52"/>
                <w:rtl/>
              </w:rPr>
              <w:t xml:space="preserve"> </w:t>
            </w:r>
            <w:r>
              <w:rPr>
                <w:color w:val="3F4A52"/>
              </w:rPr>
              <w:t xml:space="preserve"> equations</w:t>
            </w:r>
            <w:proofErr w:type="gramEnd"/>
            <w:r>
              <w:rPr>
                <w:color w:val="3F4A52"/>
              </w:rPr>
              <w:t>.</w:t>
            </w:r>
          </w:p>
          <w:p w:rsidR="00C0775D" w:rsidRDefault="00C0775D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>
              <w:rPr>
                <w:color w:val="3F4A52"/>
              </w:rPr>
              <w:t xml:space="preserve">Learning of EDTA titration and determination of Mg by </w:t>
            </w:r>
            <w:proofErr w:type="spellStart"/>
            <w:r>
              <w:rPr>
                <w:color w:val="3F4A52"/>
              </w:rPr>
              <w:t>comples</w:t>
            </w:r>
            <w:proofErr w:type="spellEnd"/>
            <w:r>
              <w:rPr>
                <w:color w:val="3F4A52"/>
              </w:rPr>
              <w:t xml:space="preserve"> titration.</w:t>
            </w:r>
          </w:p>
        </w:tc>
      </w:tr>
      <w:tr w:rsidR="00AB7239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Indicative Contents</w:t>
            </w:r>
          </w:p>
          <w:p w:rsidR="00AB7239" w:rsidRDefault="00000000">
            <w:pPr>
              <w:bidi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276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Indicative content includes the following.</w:t>
            </w:r>
          </w:p>
          <w:p w:rsidR="00AB7239" w:rsidRDefault="00AB7239">
            <w:pPr>
              <w:spacing w:line="276" w:lineRule="auto"/>
              <w:jc w:val="both"/>
              <w:rPr>
                <w:color w:val="333333"/>
                <w:highlight w:val="white"/>
                <w:u w:val="single"/>
              </w:rPr>
            </w:pPr>
          </w:p>
          <w:p w:rsidR="00AB7239" w:rsidRDefault="00000000">
            <w:pPr>
              <w:spacing w:line="276" w:lineRule="auto"/>
              <w:jc w:val="both"/>
              <w:rPr>
                <w:color w:val="333333"/>
                <w:highlight w:val="white"/>
                <w:u w:val="single"/>
              </w:rPr>
            </w:pPr>
            <w:r>
              <w:rPr>
                <w:color w:val="333333"/>
                <w:highlight w:val="white"/>
                <w:u w:val="single"/>
              </w:rPr>
              <w:t xml:space="preserve">Part A </w:t>
            </w:r>
            <w:r w:rsidR="00C0775D">
              <w:rPr>
                <w:color w:val="333333"/>
                <w:highlight w:val="white"/>
                <w:u w:val="single"/>
              </w:rPr>
              <w:t>–</w:t>
            </w:r>
            <w:r>
              <w:rPr>
                <w:color w:val="333333"/>
                <w:highlight w:val="white"/>
                <w:u w:val="single"/>
              </w:rPr>
              <w:t xml:space="preserve"> </w:t>
            </w:r>
            <w:r w:rsidR="00C0775D">
              <w:rPr>
                <w:color w:val="333333"/>
                <w:highlight w:val="white"/>
                <w:u w:val="single"/>
              </w:rPr>
              <w:t>Concertation.</w:t>
            </w:r>
          </w:p>
          <w:p w:rsidR="00AB7239" w:rsidRDefault="00AB7239">
            <w:pPr>
              <w:spacing w:line="276" w:lineRule="auto"/>
              <w:jc w:val="both"/>
            </w:pPr>
          </w:p>
          <w:p w:rsidR="00AB7239" w:rsidRDefault="00000000">
            <w:pPr>
              <w:spacing w:line="276" w:lineRule="auto"/>
              <w:jc w:val="both"/>
              <w:rPr>
                <w:color w:val="333333"/>
                <w:highlight w:val="white"/>
                <w:u w:val="single"/>
              </w:rPr>
            </w:pPr>
            <w:r>
              <w:rPr>
                <w:color w:val="333333"/>
                <w:highlight w:val="white"/>
                <w:u w:val="single"/>
              </w:rPr>
              <w:t xml:space="preserve">Part B </w:t>
            </w:r>
            <w:r w:rsidR="00C0775D">
              <w:rPr>
                <w:color w:val="333333"/>
                <w:highlight w:val="white"/>
                <w:u w:val="single"/>
              </w:rPr>
              <w:t>–</w:t>
            </w:r>
            <w:r>
              <w:rPr>
                <w:color w:val="333333"/>
                <w:highlight w:val="white"/>
                <w:u w:val="single"/>
              </w:rPr>
              <w:t xml:space="preserve"> </w:t>
            </w:r>
            <w:r w:rsidR="00C0775D">
              <w:rPr>
                <w:color w:val="333333"/>
                <w:highlight w:val="white"/>
                <w:u w:val="single"/>
              </w:rPr>
              <w:t>pH-</w:t>
            </w:r>
            <w:proofErr w:type="gramStart"/>
            <w:r w:rsidR="00C0775D">
              <w:rPr>
                <w:color w:val="333333"/>
                <w:highlight w:val="white"/>
                <w:u w:val="single"/>
              </w:rPr>
              <w:t>value ,</w:t>
            </w:r>
            <w:proofErr w:type="gramEnd"/>
            <w:r w:rsidR="00C0775D">
              <w:rPr>
                <w:color w:val="333333"/>
                <w:highlight w:val="white"/>
                <w:u w:val="single"/>
              </w:rPr>
              <w:t xml:space="preserve"> Mixture</w:t>
            </w:r>
          </w:p>
          <w:p w:rsidR="00C0775D" w:rsidRDefault="00C0775D">
            <w:pPr>
              <w:spacing w:line="276" w:lineRule="auto"/>
              <w:jc w:val="both"/>
              <w:rPr>
                <w:color w:val="333333"/>
                <w:highlight w:val="white"/>
                <w:u w:val="single"/>
              </w:rPr>
            </w:pPr>
          </w:p>
          <w:p w:rsidR="00C0775D" w:rsidRDefault="00C0775D">
            <w:pPr>
              <w:spacing w:line="276" w:lineRule="auto"/>
              <w:jc w:val="both"/>
              <w:rPr>
                <w:color w:val="333333"/>
                <w:highlight w:val="white"/>
                <w:u w:val="single"/>
              </w:rPr>
            </w:pPr>
            <w:r>
              <w:rPr>
                <w:color w:val="333333"/>
                <w:highlight w:val="white"/>
                <w:u w:val="single"/>
              </w:rPr>
              <w:t>Part C – Titration Curve.</w:t>
            </w:r>
          </w:p>
          <w:p w:rsidR="00C0775D" w:rsidRDefault="00C0775D">
            <w:pPr>
              <w:spacing w:line="276" w:lineRule="auto"/>
              <w:jc w:val="both"/>
              <w:rPr>
                <w:color w:val="333333"/>
                <w:highlight w:val="white"/>
                <w:u w:val="single"/>
              </w:rPr>
            </w:pPr>
          </w:p>
          <w:p w:rsidR="00C0775D" w:rsidRDefault="00C0775D">
            <w:pPr>
              <w:spacing w:line="276" w:lineRule="auto"/>
              <w:jc w:val="both"/>
              <w:rPr>
                <w:color w:val="333333"/>
                <w:highlight w:val="white"/>
                <w:u w:val="single"/>
              </w:rPr>
            </w:pPr>
            <w:r>
              <w:rPr>
                <w:color w:val="333333"/>
                <w:highlight w:val="white"/>
                <w:u w:val="single"/>
              </w:rPr>
              <w:t xml:space="preserve">Part – D Titration of </w:t>
            </w:r>
            <w:proofErr w:type="gramStart"/>
            <w:r>
              <w:rPr>
                <w:color w:val="333333"/>
                <w:highlight w:val="white"/>
                <w:u w:val="single"/>
              </w:rPr>
              <w:t>Silver ,</w:t>
            </w:r>
            <w:proofErr w:type="gramEnd"/>
            <w:r>
              <w:rPr>
                <w:color w:val="333333"/>
                <w:highlight w:val="white"/>
                <w:u w:val="single"/>
              </w:rPr>
              <w:t xml:space="preserve"> EDTA and Redox</w:t>
            </w:r>
          </w:p>
          <w:p w:rsidR="00AB7239" w:rsidRDefault="00AB7239" w:rsidP="00C0775D">
            <w:pPr>
              <w:spacing w:line="276" w:lineRule="auto"/>
              <w:jc w:val="both"/>
            </w:pPr>
          </w:p>
        </w:tc>
      </w:tr>
    </w:tbl>
    <w:p w:rsidR="00AB7239" w:rsidRDefault="00AB7239">
      <w:pPr>
        <w:spacing w:after="384" w:line="312" w:lineRule="auto"/>
        <w:rPr>
          <w:b/>
          <w:color w:val="000000"/>
          <w:sz w:val="24"/>
          <w:szCs w:val="24"/>
        </w:rPr>
      </w:pPr>
    </w:p>
    <w:tbl>
      <w:tblPr>
        <w:tblStyle w:val="af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AB7239">
        <w:trPr>
          <w:trHeight w:val="46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B7239" w:rsidRDefault="00000000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Strategies</w:t>
            </w:r>
          </w:p>
          <w:p w:rsidR="00AB72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AB7239">
        <w:trPr>
          <w:trHeight w:val="2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AB7239">
            <w:pPr>
              <w:spacing w:line="276" w:lineRule="auto"/>
            </w:pPr>
          </w:p>
          <w:p w:rsidR="00AB7239" w:rsidRDefault="00DB1D3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Give the principal of analytical chemistry, and imagining the subjects in laboratories in real work, and give many examples of calculations</w:t>
            </w:r>
          </w:p>
          <w:p w:rsidR="00AB7239" w:rsidRDefault="00AB7239">
            <w:pPr>
              <w:spacing w:line="276" w:lineRule="auto"/>
              <w:jc w:val="both"/>
            </w:pPr>
          </w:p>
        </w:tc>
      </w:tr>
    </w:tbl>
    <w:p w:rsidR="00AB7239" w:rsidRDefault="00AB7239">
      <w:pPr>
        <w:spacing w:line="276" w:lineRule="auto"/>
        <w:rPr>
          <w:b/>
          <w:color w:val="000000"/>
          <w:sz w:val="36"/>
          <w:szCs w:val="36"/>
        </w:rPr>
      </w:pPr>
    </w:p>
    <w:tbl>
      <w:tblPr>
        <w:tblStyle w:val="af0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276"/>
        <w:gridCol w:w="3974"/>
        <w:gridCol w:w="1128"/>
      </w:tblGrid>
      <w:tr w:rsidR="00AB7239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B72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17365D"/>
                <w:sz w:val="28"/>
                <w:szCs w:val="28"/>
              </w:rPr>
              <w:t>Student Workload (SWL)</w:t>
            </w:r>
          </w:p>
          <w:p w:rsidR="00AB72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الحمل الدراسي للطالب محسوب لـ ١٥ اسبوعا</w:t>
            </w:r>
          </w:p>
        </w:tc>
      </w:tr>
      <w:tr w:rsidR="00AB7239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Structured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AB7239" w:rsidRDefault="00000000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DB1D3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Structured SWL (h/w)</w:t>
            </w:r>
          </w:p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DB1D3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7239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Unstructured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AB7239" w:rsidRDefault="00000000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DB1D3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Unstructured SWL (h/w)</w:t>
            </w:r>
          </w:p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DB1D3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7239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AB7239" w:rsidRDefault="00000000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239" w:rsidRDefault="00DB1D3E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</w:tr>
    </w:tbl>
    <w:p w:rsidR="00AB7239" w:rsidRDefault="00AB7239">
      <w:pPr>
        <w:spacing w:after="0" w:line="312" w:lineRule="auto"/>
        <w:rPr>
          <w:b/>
          <w:color w:val="000000"/>
        </w:rPr>
      </w:pPr>
    </w:p>
    <w:p w:rsidR="00AB7239" w:rsidRDefault="00AB7239">
      <w:pPr>
        <w:spacing w:after="0" w:line="312" w:lineRule="auto"/>
        <w:rPr>
          <w:b/>
          <w:color w:val="000000"/>
        </w:rPr>
      </w:pPr>
    </w:p>
    <w:tbl>
      <w:tblPr>
        <w:tblStyle w:val="af1"/>
        <w:tblW w:w="1050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785"/>
        <w:gridCol w:w="1620"/>
        <w:gridCol w:w="1905"/>
        <w:gridCol w:w="1320"/>
        <w:gridCol w:w="2385"/>
      </w:tblGrid>
      <w:tr w:rsidR="00AB7239">
        <w:trPr>
          <w:trHeight w:val="83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B7239" w:rsidRDefault="00000000">
            <w:pPr>
              <w:spacing w:line="312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Evaluation</w:t>
            </w:r>
          </w:p>
          <w:p w:rsidR="00AB72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b/>
                <w:color w:val="17365D"/>
                <w:sz w:val="32"/>
                <w:szCs w:val="32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AB7239">
        <w:trPr>
          <w:trHeight w:val="20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AB7239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  <w:p w:rsidR="00AB7239" w:rsidRDefault="00000000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Time/Number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Weight (Marks)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Week Due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AB7239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Formative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Quizzes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5 and 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</w:pPr>
            <w:r>
              <w:t>LO #1, #2 and #10, #11</w:t>
            </w:r>
          </w:p>
        </w:tc>
      </w:tr>
      <w:tr w:rsidR="00AB7239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2 and 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</w:pPr>
            <w:r>
              <w:t>LO #3, #4 and #6, #7</w:t>
            </w:r>
          </w:p>
        </w:tc>
      </w:tr>
      <w:tr w:rsidR="00AB7239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Projects / </w:t>
            </w:r>
            <w:r>
              <w:rPr>
                <w:b/>
                <w:color w:val="FF0000"/>
              </w:rPr>
              <w:t>Lab.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Continuous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</w:pPr>
            <w:r>
              <w:t xml:space="preserve">All </w:t>
            </w:r>
          </w:p>
        </w:tc>
      </w:tr>
      <w:tr w:rsidR="00AB7239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</w:pPr>
            <w:r>
              <w:t>LO #5, #8 and #10</w:t>
            </w:r>
          </w:p>
        </w:tc>
      </w:tr>
      <w:tr w:rsidR="00AB7239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Summative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2hr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</w:pPr>
            <w:r>
              <w:t>LO #1 - #7</w:t>
            </w:r>
          </w:p>
        </w:tc>
      </w:tr>
      <w:tr w:rsidR="00AB7239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DB1D3E">
            <w:pPr>
              <w:spacing w:line="312" w:lineRule="auto"/>
              <w:jc w:val="center"/>
            </w:pPr>
            <w:r>
              <w:t>2hr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50% (50)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</w:pPr>
            <w:r>
              <w:t>All</w:t>
            </w:r>
          </w:p>
        </w:tc>
      </w:tr>
      <w:tr w:rsidR="00AB7239">
        <w:trPr>
          <w:trHeight w:val="220"/>
        </w:trPr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rPr>
                <w:b/>
              </w:rPr>
            </w:pPr>
            <w:r>
              <w:rPr>
                <w:b/>
              </w:rPr>
              <w:t>Total assessment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100% (100 Marks)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AB7239">
            <w:pPr>
              <w:spacing w:line="312" w:lineRule="auto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AB7239">
            <w:pPr>
              <w:spacing w:line="312" w:lineRule="auto"/>
            </w:pPr>
          </w:p>
        </w:tc>
      </w:tr>
    </w:tbl>
    <w:p w:rsidR="00AB7239" w:rsidRDefault="00AB7239">
      <w:pPr>
        <w:spacing w:after="0" w:line="312" w:lineRule="auto"/>
        <w:rPr>
          <w:b/>
          <w:color w:val="000000"/>
          <w:sz w:val="16"/>
          <w:szCs w:val="16"/>
        </w:rPr>
      </w:pPr>
    </w:p>
    <w:p w:rsidR="00AB7239" w:rsidRDefault="00AB7239">
      <w:pPr>
        <w:spacing w:after="0" w:line="312" w:lineRule="auto"/>
        <w:rPr>
          <w:b/>
          <w:color w:val="000000"/>
          <w:sz w:val="16"/>
          <w:szCs w:val="16"/>
        </w:rPr>
      </w:pPr>
    </w:p>
    <w:p w:rsidR="00AB7239" w:rsidRDefault="00AB7239">
      <w:pPr>
        <w:spacing w:line="276" w:lineRule="auto"/>
        <w:rPr>
          <w:b/>
          <w:color w:val="000000"/>
          <w:sz w:val="16"/>
          <w:szCs w:val="16"/>
        </w:rPr>
      </w:pPr>
    </w:p>
    <w:tbl>
      <w:tblPr>
        <w:tblStyle w:val="af2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AB7239">
        <w:trPr>
          <w:trHeight w:val="778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B7239" w:rsidRDefault="00000000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Delivery Plan (Weekly Syllabus)</w:t>
            </w:r>
          </w:p>
          <w:p w:rsidR="00AB72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AB72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 w:hanging="720"/>
              <w:rPr>
                <w:b/>
              </w:rPr>
            </w:pPr>
            <w:r>
              <w:rPr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Material Covered</w:t>
            </w:r>
          </w:p>
        </w:tc>
      </w:tr>
      <w:tr w:rsidR="00AB72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DB1D3E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t>Introduction :</w:t>
            </w:r>
            <w:proofErr w:type="gramEnd"/>
            <w:r>
              <w:t xml:space="preserve"> Concentration Unit</w:t>
            </w:r>
          </w:p>
        </w:tc>
      </w:tr>
      <w:tr w:rsidR="00AB72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DB1D3E">
            <w:pPr>
              <w:spacing w:line="360" w:lineRule="auto"/>
              <w:rPr>
                <w:sz w:val="24"/>
                <w:szCs w:val="24"/>
              </w:rPr>
            </w:pPr>
            <w:r>
              <w:t>Concentration Unit</w:t>
            </w:r>
          </w:p>
        </w:tc>
      </w:tr>
      <w:tr w:rsidR="00AB7239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Calculating of pH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Calculating of pH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Salts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Buffer Solutions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Mixture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Mixture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Titration Curve (SS+SB)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Titration Curve (SS+WB)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Titration Curve (WS+SB)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lastRenderedPageBreak/>
              <w:t>Week 12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Argentometric titration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Mohr and Volhard Methods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Redox Titration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</w:pPr>
            <w:r>
              <w:t>Extra Examples</w:t>
            </w:r>
          </w:p>
        </w:tc>
      </w:tr>
      <w:tr w:rsidR="00DB1D3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B1D3E" w:rsidRDefault="00DB1D3E" w:rsidP="00DB1D3E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3E" w:rsidRDefault="00DB1D3E" w:rsidP="00DB1D3E">
            <w:pPr>
              <w:spacing w:line="360" w:lineRule="auto"/>
              <w:rPr>
                <w:b/>
              </w:rPr>
            </w:pPr>
            <w:r>
              <w:rPr>
                <w:b/>
              </w:rPr>
              <w:t>Preparatory week before the final Exam</w:t>
            </w:r>
          </w:p>
        </w:tc>
      </w:tr>
    </w:tbl>
    <w:p w:rsidR="00AB7239" w:rsidRDefault="00AB7239"/>
    <w:tbl>
      <w:tblPr>
        <w:tblStyle w:val="af3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AB7239">
        <w:trPr>
          <w:trHeight w:val="733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B7239" w:rsidRDefault="00000000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Delivery Plan (Weekly Lab. Syllabus)</w:t>
            </w:r>
          </w:p>
          <w:p w:rsidR="00AB72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المنهاج الاسبوعي للمختبر</w:t>
            </w:r>
          </w:p>
        </w:tc>
      </w:tr>
      <w:tr w:rsidR="00AB72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 w:hanging="720"/>
              <w:rPr>
                <w:b/>
              </w:rPr>
            </w:pPr>
            <w:r>
              <w:rPr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B7239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Material Covered</w:t>
            </w:r>
          </w:p>
        </w:tc>
      </w:tr>
      <w:tr w:rsidR="00AB72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t xml:space="preserve">Lab 1: </w:t>
            </w:r>
            <w:proofErr w:type="spellStart"/>
            <w:r w:rsidR="00DB1D3E">
              <w:t>prepration</w:t>
            </w:r>
            <w:proofErr w:type="spellEnd"/>
            <w:r w:rsidR="00DB1D3E">
              <w:t xml:space="preserve"> of liquid and solid</w:t>
            </w:r>
          </w:p>
        </w:tc>
      </w:tr>
      <w:tr w:rsidR="00AB72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t xml:space="preserve">Lab 2: </w:t>
            </w:r>
            <w:r w:rsidR="00DB1D3E">
              <w:t>Titration of carbonate</w:t>
            </w:r>
          </w:p>
        </w:tc>
      </w:tr>
      <w:tr w:rsidR="00AB7239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t xml:space="preserve">Lab 3: </w:t>
            </w:r>
            <w:r w:rsidR="00DB1D3E">
              <w:t>Titration of Mixture 1</w:t>
            </w:r>
          </w:p>
        </w:tc>
      </w:tr>
      <w:tr w:rsidR="00AB72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t xml:space="preserve">Lab 4: </w:t>
            </w:r>
            <w:r w:rsidR="00DB1D3E">
              <w:t>Titration of Mixture 2</w:t>
            </w:r>
          </w:p>
        </w:tc>
      </w:tr>
      <w:tr w:rsidR="00AB72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t xml:space="preserve">Lab 5: </w:t>
            </w:r>
            <w:r w:rsidR="00F133F5">
              <w:t>Argentometric Titration</w:t>
            </w:r>
          </w:p>
        </w:tc>
      </w:tr>
      <w:tr w:rsidR="00AB72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t xml:space="preserve">Lab 6: </w:t>
            </w:r>
            <w:r w:rsidR="00F133F5">
              <w:t>Redox Titration</w:t>
            </w:r>
          </w:p>
        </w:tc>
      </w:tr>
      <w:tr w:rsidR="00AB72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t xml:space="preserve">Lab 7: </w:t>
            </w:r>
            <w:r w:rsidR="00F133F5">
              <w:t>Oral Exam</w:t>
            </w:r>
          </w:p>
        </w:tc>
      </w:tr>
    </w:tbl>
    <w:p w:rsidR="00AB7239" w:rsidRDefault="00AB7239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tbl>
      <w:tblPr>
        <w:tblStyle w:val="af4"/>
        <w:tblW w:w="1051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5865"/>
        <w:gridCol w:w="2715"/>
      </w:tblGrid>
      <w:tr w:rsidR="00AB7239"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B7239" w:rsidRDefault="00000000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Resources</w:t>
            </w:r>
          </w:p>
          <w:p w:rsidR="00AB72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AB723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AB7239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Available in the Library?</w:t>
            </w:r>
          </w:p>
        </w:tc>
      </w:tr>
      <w:tr w:rsidR="00AB723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Required Texts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ind w:left="185"/>
            </w:pPr>
            <w:r>
              <w:rPr>
                <w:color w:val="1D1D1D"/>
                <w:highlight w:val="white"/>
              </w:rPr>
              <w:t>Fundamentals of Electric Circuits, C.K. Alexander and M.N.O Sadiku, McGraw-Hill Education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  <w:jc w:val="center"/>
              <w:rPr>
                <w:color w:val="FF0000"/>
              </w:rPr>
            </w:pPr>
            <w:r>
              <w:t>Yes</w:t>
            </w:r>
          </w:p>
        </w:tc>
      </w:tr>
      <w:tr w:rsidR="00AB7239">
        <w:trPr>
          <w:trHeight w:val="6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Recommended Texts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239" w:rsidRDefault="00000000">
            <w:pPr>
              <w:spacing w:line="312" w:lineRule="auto"/>
              <w:ind w:left="185"/>
            </w:pPr>
            <w:r>
              <w:t>DC Electrical Circuit Analysis: A Practical Approach</w:t>
            </w:r>
          </w:p>
          <w:p w:rsidR="00AB7239" w:rsidRDefault="00000000">
            <w:pPr>
              <w:spacing w:line="312" w:lineRule="auto"/>
              <w:ind w:left="185"/>
            </w:pPr>
            <w:r>
              <w:t>Copyright Year: 2020, dissidents.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  <w:jc w:val="center"/>
            </w:pPr>
            <w:r>
              <w:t>No</w:t>
            </w:r>
          </w:p>
        </w:tc>
      </w:tr>
      <w:tr w:rsidR="00AB723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B7239" w:rsidRDefault="00000000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Websites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spacing w:line="312" w:lineRule="auto"/>
              <w:ind w:left="180"/>
            </w:pPr>
            <w:r>
              <w:t>https://www.coursera.org/browse/physical-science-and-engineering/electrical-engineering</w:t>
            </w:r>
          </w:p>
        </w:tc>
      </w:tr>
    </w:tbl>
    <w:p w:rsidR="00AB7239" w:rsidRDefault="00000000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tbl>
      <w:tblPr>
        <w:tblStyle w:val="af5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710"/>
        <w:gridCol w:w="2085"/>
        <w:gridCol w:w="1155"/>
        <w:gridCol w:w="3930"/>
      </w:tblGrid>
      <w:tr w:rsidR="00AB7239">
        <w:trPr>
          <w:trHeight w:val="300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AB7239" w:rsidRDefault="00000000">
            <w:pPr>
              <w:tabs>
                <w:tab w:val="left" w:pos="1890"/>
                <w:tab w:val="center" w:pos="4544"/>
              </w:tabs>
              <w:ind w:right="1152"/>
              <w:rPr>
                <w:b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Grading Scheme</w:t>
            </w:r>
          </w:p>
          <w:p w:rsidR="00AB72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AB7239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AB7239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Group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AB7239" w:rsidRDefault="00000000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AB7239" w:rsidRDefault="00000000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التقدير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AB7239" w:rsidRDefault="00000000">
            <w:pPr>
              <w:rPr>
                <w:b/>
              </w:rPr>
            </w:pPr>
            <w:r>
              <w:rPr>
                <w:b/>
              </w:rPr>
              <w:t>Marks %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AB7239" w:rsidRDefault="00000000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AB7239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B7239" w:rsidRDefault="00000000">
            <w:pPr>
              <w:rPr>
                <w:b/>
              </w:rPr>
            </w:pPr>
            <w:r>
              <w:rPr>
                <w:b/>
              </w:rPr>
              <w:t>Success Group</w:t>
            </w:r>
          </w:p>
          <w:p w:rsidR="00AB7239" w:rsidRDefault="00000000">
            <w:pPr>
              <w:rPr>
                <w:b/>
              </w:rPr>
            </w:pPr>
            <w:r>
              <w:rPr>
                <w:b/>
              </w:rPr>
              <w:t>(50 - 100)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pPr>
              <w:ind w:firstLine="72"/>
              <w:rPr>
                <w:b/>
              </w:rPr>
            </w:pPr>
            <w:r>
              <w:rPr>
                <w:b/>
              </w:rPr>
              <w:t xml:space="preserve">A - </w:t>
            </w:r>
            <w:r>
              <w:t>Excellent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امتياز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r>
              <w:t>90 - 100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r>
              <w:t>Outstanding Performance</w:t>
            </w:r>
          </w:p>
        </w:tc>
      </w:tr>
      <w:tr w:rsidR="00AB7239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pPr>
              <w:ind w:firstLine="72"/>
              <w:rPr>
                <w:b/>
              </w:rPr>
            </w:pPr>
            <w:r>
              <w:rPr>
                <w:b/>
              </w:rPr>
              <w:t xml:space="preserve">B - </w:t>
            </w:r>
            <w:r>
              <w:t>Very 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جيد جدا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r>
              <w:t>80 - 89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r>
              <w:t>Above average with some errors</w:t>
            </w:r>
          </w:p>
        </w:tc>
      </w:tr>
      <w:tr w:rsidR="00AB7239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pPr>
              <w:ind w:firstLine="72"/>
              <w:rPr>
                <w:b/>
              </w:rPr>
            </w:pPr>
            <w:r>
              <w:rPr>
                <w:b/>
              </w:rPr>
              <w:t xml:space="preserve">C - </w:t>
            </w:r>
            <w:r>
              <w:t>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جيد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r>
              <w:t>70 - 79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r>
              <w:t>Sound work with notable errors</w:t>
            </w:r>
          </w:p>
        </w:tc>
      </w:tr>
      <w:tr w:rsidR="00AB7239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pPr>
              <w:ind w:firstLine="72"/>
              <w:rPr>
                <w:b/>
              </w:rPr>
            </w:pPr>
            <w:r>
              <w:rPr>
                <w:b/>
              </w:rPr>
              <w:t xml:space="preserve">D - </w:t>
            </w:r>
            <w:r>
              <w:t>Satisfactory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متوسط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r>
              <w:t>60 - 69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r>
              <w:t>Fair but with major shortcomings</w:t>
            </w:r>
          </w:p>
        </w:tc>
      </w:tr>
      <w:tr w:rsidR="00AB7239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pPr>
              <w:ind w:firstLine="72"/>
              <w:rPr>
                <w:b/>
              </w:rPr>
            </w:pPr>
            <w:r>
              <w:rPr>
                <w:b/>
              </w:rPr>
              <w:t xml:space="preserve">E - </w:t>
            </w:r>
            <w:r>
              <w:t>Sufficient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مقبول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r>
              <w:t>50 - 59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r>
              <w:t>Work meets minimum criteria</w:t>
            </w:r>
          </w:p>
        </w:tc>
      </w:tr>
      <w:tr w:rsidR="00AB7239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B7239" w:rsidRDefault="00000000">
            <w:pPr>
              <w:rPr>
                <w:b/>
              </w:rPr>
            </w:pPr>
            <w:r>
              <w:rPr>
                <w:b/>
              </w:rPr>
              <w:t>Fail Group</w:t>
            </w:r>
          </w:p>
          <w:p w:rsidR="00AB7239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(0 – 49)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pPr>
              <w:ind w:firstLine="72"/>
              <w:rPr>
                <w:b/>
              </w:rPr>
            </w:pPr>
            <w:r>
              <w:rPr>
                <w:b/>
              </w:rPr>
              <w:lastRenderedPageBreak/>
              <w:t xml:space="preserve">FX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راسب (قيد المعالجة)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r>
              <w:t>(45-49)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r>
              <w:t>More work required but credit awarded</w:t>
            </w:r>
          </w:p>
        </w:tc>
      </w:tr>
      <w:tr w:rsidR="00AB7239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B7239" w:rsidRDefault="00AB7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F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راسب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239" w:rsidRDefault="00000000">
            <w:r>
              <w:t>(0-44)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239" w:rsidRDefault="00000000">
            <w:r>
              <w:t>Considerable amount of work required</w:t>
            </w:r>
          </w:p>
        </w:tc>
      </w:tr>
      <w:tr w:rsidR="00AB7239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AB7239" w:rsidRDefault="00AB7239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AB7239" w:rsidRDefault="00AB7239">
            <w:pPr>
              <w:rPr>
                <w:b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AB7239" w:rsidRDefault="00AB7239">
            <w:pPr>
              <w:rPr>
                <w:b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AB7239" w:rsidRDefault="00AB7239">
            <w:pPr>
              <w:rPr>
                <w:b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AB7239" w:rsidRDefault="00AB7239">
            <w:pPr>
              <w:rPr>
                <w:b/>
              </w:rPr>
            </w:pPr>
          </w:p>
        </w:tc>
      </w:tr>
      <w:tr w:rsidR="00AB7239">
        <w:trPr>
          <w:trHeight w:val="1340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239" w:rsidRDefault="00AB7239">
            <w:pPr>
              <w:rPr>
                <w:sz w:val="16"/>
                <w:szCs w:val="16"/>
              </w:rPr>
            </w:pPr>
          </w:p>
          <w:p w:rsidR="00AB7239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Note:</w:t>
            </w:r>
            <w:r>
              <w:t xml:space="preserve"> Marks Decimal places above or below 0.5 will be rounded to the higher or lower full mark (for example a mark of 54.5 will be rounded to 55, whereas a mark of 54.4 will be rounded to 54. The University has a policy NOT to condone "near-pass fails" so the only adjustment to marks awarded by the original marker(s) will be the automatic rounding outlined above.</w:t>
            </w:r>
          </w:p>
        </w:tc>
      </w:tr>
    </w:tbl>
    <w:p w:rsidR="00AB7239" w:rsidRDefault="00AB7239">
      <w:pPr>
        <w:bidi/>
        <w:spacing w:after="200" w:line="276" w:lineRule="auto"/>
      </w:pPr>
    </w:p>
    <w:sectPr w:rsidR="00AB7239">
      <w:footerReference w:type="default" r:id="rId10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CED" w:rsidRDefault="002B0CED">
      <w:pPr>
        <w:spacing w:after="0" w:line="240" w:lineRule="auto"/>
      </w:pPr>
      <w:r>
        <w:separator/>
      </w:r>
    </w:p>
  </w:endnote>
  <w:endnote w:type="continuationSeparator" w:id="0">
    <w:p w:rsidR="002B0CED" w:rsidRDefault="002B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2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2F68">
      <w:rPr>
        <w:noProof/>
        <w:color w:val="000000"/>
      </w:rPr>
      <w:t>1</w:t>
    </w:r>
    <w:r>
      <w:rPr>
        <w:color w:val="000000"/>
      </w:rPr>
      <w:fldChar w:fldCharType="end"/>
    </w:r>
  </w:p>
  <w:p w:rsidR="00AB7239" w:rsidRDefault="00AB72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CED" w:rsidRDefault="002B0CED">
      <w:pPr>
        <w:spacing w:after="0" w:line="240" w:lineRule="auto"/>
      </w:pPr>
      <w:r>
        <w:separator/>
      </w:r>
    </w:p>
  </w:footnote>
  <w:footnote w:type="continuationSeparator" w:id="0">
    <w:p w:rsidR="002B0CED" w:rsidRDefault="002B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457"/>
    <w:multiLevelType w:val="multilevel"/>
    <w:tmpl w:val="FE189580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0D041565"/>
    <w:multiLevelType w:val="multilevel"/>
    <w:tmpl w:val="F53C8AC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58ED3D14"/>
    <w:multiLevelType w:val="multilevel"/>
    <w:tmpl w:val="D7A2EE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75A75843"/>
    <w:multiLevelType w:val="multilevel"/>
    <w:tmpl w:val="7EF29550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num w:numId="1" w16cid:durableId="1349723469">
    <w:abstractNumId w:val="0"/>
  </w:num>
  <w:num w:numId="2" w16cid:durableId="1451507572">
    <w:abstractNumId w:val="1"/>
  </w:num>
  <w:num w:numId="3" w16cid:durableId="1671640309">
    <w:abstractNumId w:val="2"/>
  </w:num>
  <w:num w:numId="4" w16cid:durableId="1234313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39"/>
    <w:rsid w:val="000D581E"/>
    <w:rsid w:val="000E4BAE"/>
    <w:rsid w:val="002B0CED"/>
    <w:rsid w:val="002E0D23"/>
    <w:rsid w:val="003A43AF"/>
    <w:rsid w:val="004E2F68"/>
    <w:rsid w:val="00824B35"/>
    <w:rsid w:val="00AB7239"/>
    <w:rsid w:val="00BE5F81"/>
    <w:rsid w:val="00C0775D"/>
    <w:rsid w:val="00DB1D3E"/>
    <w:rsid w:val="00F1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B0D2F"/>
  <w15:docId w15:val="{7415CCC6-CAED-9E42-9726-51BE7C5B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3B"/>
  </w:style>
  <w:style w:type="paragraph" w:styleId="Heading1">
    <w:name w:val="heading 1"/>
    <w:basedOn w:val="Normal"/>
    <w:next w:val="Normal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DDC"/>
    <w:rPr>
      <w:color w:val="808080"/>
    </w:rPr>
  </w:style>
  <w:style w:type="table" w:styleId="TableGrid">
    <w:name w:val="Table Grid"/>
    <w:basedOn w:val="TableNormal"/>
    <w:uiPriority w:val="39"/>
    <w:rsid w:val="003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0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3076"/>
    <w:rPr>
      <w:rFonts w:asciiTheme="majorBidi" w:hAnsiTheme="majorBidi" w:cstheme="majorBidi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76"/>
  </w:style>
  <w:style w:type="paragraph" w:styleId="Footer">
    <w:name w:val="footer"/>
    <w:basedOn w:val="Normal"/>
    <w:link w:val="Foot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SSDYfkaaMye1qtn/1Bl5ONHS3w==">CgMxLjAyCGguZ2pkZ3hzMgloLjMwajB6bGw4AHIhMW5PR2lxaC14VGtuUmp5RVNZSHpVT29ibHdrRFlCM3Et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cp:lastModifiedBy>Microsoft Office User</cp:lastModifiedBy>
  <cp:revision>3</cp:revision>
  <cp:lastPrinted>2023-06-18T09:15:00Z</cp:lastPrinted>
  <dcterms:created xsi:type="dcterms:W3CDTF">2023-06-18T09:18:00Z</dcterms:created>
  <dcterms:modified xsi:type="dcterms:W3CDTF">2024-04-13T20:00:00Z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4a22d3933c9114c198f25562c5594decb98d4470ef67a744bfb6397bfb192fc7</vt:lpwstr>
  </property>
</Properties>
</file>