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A7" w:rsidRPr="00AB5CA7" w:rsidRDefault="00AB5CA7" w:rsidP="00AB5CA7">
      <w:pPr>
        <w:autoSpaceDE w:val="0"/>
        <w:autoSpaceDN w:val="0"/>
        <w:bidi w:val="0"/>
        <w:spacing w:before="61" w:after="0" w:line="240" w:lineRule="auto"/>
        <w:jc w:val="center"/>
        <w:rPr>
          <w:rFonts w:ascii="Times New Roman" w:eastAsia="Times New Roman" w:hAnsi="Times New Roman" w:cs="Times New Roman"/>
          <w:lang w:val="en"/>
        </w:rPr>
      </w:pPr>
      <w:bookmarkStart w:id="0" w:name="_GoBack"/>
      <w:bookmarkEnd w:id="0"/>
      <w:r w:rsidRPr="00AB5CA7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/>
        </w:rPr>
        <w:t>Course Description</w:t>
      </w:r>
      <w:r w:rsidRPr="00AB5CA7">
        <w:rPr>
          <w:rFonts w:ascii="Times New Roman" w:eastAsia="Times New Roman" w:hAnsi="Times New Roman" w:cs="Times New Roman" w:hint="cs"/>
          <w:b/>
          <w:bCs/>
          <w:spacing w:val="-1"/>
          <w:sz w:val="32"/>
          <w:szCs w:val="32"/>
          <w:lang w:val="en"/>
        </w:rPr>
        <w:t xml:space="preserve"> </w:t>
      </w:r>
      <w:r w:rsidRPr="00AB5CA7">
        <w:rPr>
          <w:rFonts w:ascii="Times New Roman" w:eastAsia="Times New Roman" w:hAnsi="Times New Roman" w:cs="Times New Roman" w:hint="cs"/>
          <w:b/>
          <w:bCs/>
          <w:spacing w:val="-4"/>
          <w:sz w:val="32"/>
          <w:szCs w:val="32"/>
          <w:lang w:val="en"/>
        </w:rPr>
        <w:t>Form</w:t>
      </w:r>
      <w:r w:rsidRPr="00AB5CA7">
        <w:rPr>
          <w:rFonts w:ascii="Times New Roman" w:eastAsia="Times New Roman" w:hAnsi="Times New Roman" w:cs="Times New Roman" w:hint="cs"/>
          <w:b/>
          <w:bCs/>
          <w:spacing w:val="-1"/>
          <w:sz w:val="32"/>
          <w:szCs w:val="32"/>
          <w:lang w:val="en"/>
        </w:rPr>
        <w:t xml:space="preserve"> </w:t>
      </w:r>
    </w:p>
    <w:p w:rsidR="00AB5CA7" w:rsidRPr="00AB5CA7" w:rsidRDefault="00AB5CA7" w:rsidP="00AB5CA7">
      <w:pPr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</w:rPr>
      </w:pPr>
      <w:r w:rsidRPr="00AB5CA7">
        <w:rPr>
          <w:rFonts w:ascii="Times New Roman" w:eastAsia="Times New Roman" w:hAnsi="Times New Roman" w:cs="Times New Roman"/>
          <w:b/>
          <w:bCs/>
          <w:sz w:val="17"/>
          <w:szCs w:val="17"/>
        </w:rPr>
        <w:t> </w:t>
      </w:r>
    </w:p>
    <w:tbl>
      <w:tblPr>
        <w:tblW w:w="98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98"/>
        <w:gridCol w:w="508"/>
        <w:gridCol w:w="1364"/>
        <w:gridCol w:w="1556"/>
        <w:gridCol w:w="489"/>
        <w:gridCol w:w="2268"/>
        <w:gridCol w:w="2122"/>
      </w:tblGrid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/>
              <w:ind w:right="779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1-</w:t>
            </w:r>
            <w:r w:rsidRPr="00AB5C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</w:t>
            </w:r>
            <w:r w:rsidR="00CC73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    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 xml:space="preserve">Course Name: 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CC7386" w:rsidRDefault="00CC7386" w:rsidP="00AB5CA7">
            <w:pPr>
              <w:autoSpaceDE w:val="0"/>
              <w:autoSpaceDN w:val="0"/>
              <w:bidi w:val="0"/>
              <w:spacing w:after="0"/>
              <w:ind w:left="419"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CC7386">
            <w:pPr>
              <w:autoSpaceDE w:val="0"/>
              <w:autoSpaceDN w:val="0"/>
              <w:bidi w:val="0"/>
              <w:spacing w:after="0"/>
              <w:ind w:right="779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2-</w:t>
            </w:r>
            <w:r w:rsidRPr="00AB5C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</w:t>
            </w:r>
            <w:r w:rsidR="00CC73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     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Course Code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AB5CA7" w:rsidRDefault="00AB5CA7" w:rsidP="00CC7386">
            <w:pPr>
              <w:autoSpaceDE w:val="0"/>
              <w:autoSpaceDN w:val="0"/>
              <w:bidi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CC7386">
            <w:pPr>
              <w:autoSpaceDE w:val="0"/>
              <w:autoSpaceDN w:val="0"/>
              <w:bidi w:val="0"/>
              <w:spacing w:after="0"/>
              <w:ind w:right="779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3-</w:t>
            </w:r>
            <w:r w:rsidRPr="00AB5C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</w:t>
            </w:r>
            <w:r w:rsidR="00CC73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    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Year/Quarterly: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AB5CA7" w:rsidRDefault="00CC7386" w:rsidP="00CC7386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 </w:t>
            </w:r>
            <w:r w:rsidR="00AB5CA7"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annual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CC7386">
            <w:pPr>
              <w:autoSpaceDE w:val="0"/>
              <w:autoSpaceDN w:val="0"/>
              <w:bidi w:val="0"/>
              <w:spacing w:after="0"/>
              <w:ind w:right="779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4.</w:t>
            </w:r>
            <w:r w:rsidRPr="00AB5C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</w:t>
            </w:r>
            <w:r w:rsidR="00CC73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"/>
              </w:rPr>
              <w:t xml:space="preserve">      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Date of preparation of this description: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AB5CA7" w:rsidRDefault="00CC7386" w:rsidP="00CC7386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ar-IQ"/>
              </w:rPr>
              <w:t xml:space="preserve"> </w:t>
            </w:r>
            <w:r w:rsidR="00AB5CA7"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 w:bidi="ar-IQ"/>
              </w:rPr>
              <w:t>24/3/2024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CC7386" w:rsidP="00CC7386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AB5CA7"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5</w:t>
            </w:r>
            <w:r w:rsidR="00AB5CA7" w:rsidRPr="00AB5CA7">
              <w:rPr>
                <w:rFonts w:ascii="Times New Roman" w:eastAsia="Times New Roman" w:hAnsi="Times New Roman" w:cs="Times New Roman"/>
                <w:lang w:val="en"/>
              </w:rPr>
              <w:t xml:space="preserve">. </w:t>
            </w:r>
            <w:r w:rsidR="00AB5CA7"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Available Forms of Attendance</w:t>
            </w:r>
            <w:r w:rsidR="00AB5CA7"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AB5CA7" w:rsidRDefault="00CC7386" w:rsidP="00CC7386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P</w:t>
            </w:r>
            <w:r w:rsidRP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resence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6</w:t>
            </w:r>
            <w:r w:rsidRPr="00AB5CA7">
              <w:rPr>
                <w:rFonts w:ascii="Times New Roman" w:eastAsia="Times New Roman" w:hAnsi="Times New Roman" w:cs="Times New Roman"/>
                <w:lang w:val="en"/>
              </w:rPr>
              <w:t xml:space="preserve">.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Number of study hours/units: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AB5CA7" w:rsidRDefault="00CC7386" w:rsidP="00AB5CA7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2</w:t>
            </w:r>
            <w:r w:rsidR="00C40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/>
              <w:ind w:right="419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 xml:space="preserve">7- Course Administrator Name: </w:t>
            </w:r>
          </w:p>
        </w:tc>
      </w:tr>
      <w:tr w:rsidR="00AB5CA7" w:rsidRPr="00AB5CA7" w:rsidTr="00CC7386">
        <w:trPr>
          <w:trHeight w:val="340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5CA7" w:rsidRPr="00AB5CA7" w:rsidRDefault="00AB5CA7" w:rsidP="00CC7386">
            <w:pPr>
              <w:autoSpaceDE w:val="0"/>
              <w:autoSpaceDN w:val="0"/>
              <w:bidi w:val="0"/>
              <w:spacing w:after="0"/>
              <w:ind w:left="31" w:right="419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pacing w:val="-2"/>
                <w:sz w:val="24"/>
                <w:szCs w:val="24"/>
                <w:lang w:val="en"/>
              </w:rPr>
              <w:t>Name: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pacing w:val="71"/>
                <w:sz w:val="24"/>
                <w:szCs w:val="24"/>
                <w:lang w:val="en"/>
              </w:rPr>
              <w:t xml:space="preserve"> </w:t>
            </w:r>
            <w:proofErr w:type="spellStart"/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Muthanna</w:t>
            </w:r>
            <w:proofErr w:type="spellEnd"/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Hafedh</w:t>
            </w:r>
            <w:proofErr w:type="spellEnd"/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Dawood</w:t>
            </w:r>
            <w:proofErr w:type="spellEnd"/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pacing w:val="71"/>
                <w:sz w:val="24"/>
                <w:szCs w:val="24"/>
                <w:lang w:val="en"/>
              </w:rPr>
              <w:t xml:space="preserve"> </w:t>
            </w:r>
          </w:p>
          <w:p w:rsidR="00AB5CA7" w:rsidRPr="00AB5CA7" w:rsidRDefault="00AB5CA7" w:rsidP="00AB5CA7">
            <w:pPr>
              <w:autoSpaceDE w:val="0"/>
              <w:autoSpaceDN w:val="0"/>
              <w:bidi w:val="0"/>
              <w:spacing w:after="0"/>
              <w:ind w:left="31" w:right="419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Email</w:t>
            </w:r>
            <w:r w:rsidR="00CC7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: muthanahafedh</w:t>
            </w: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@gmail.com</w:t>
            </w:r>
          </w:p>
        </w:tc>
      </w:tr>
      <w:tr w:rsidR="00AB5CA7" w:rsidRPr="00AB5CA7" w:rsidTr="00CC7386">
        <w:trPr>
          <w:trHeight w:val="463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 w:line="240" w:lineRule="auto"/>
              <w:ind w:right="419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8- Course Objectives</w:t>
            </w:r>
          </w:p>
        </w:tc>
      </w:tr>
      <w:tr w:rsidR="00AB5CA7" w:rsidRPr="00AB5CA7" w:rsidTr="00CC7386">
        <w:trPr>
          <w:trHeight w:val="1087"/>
          <w:jc w:val="center"/>
        </w:trPr>
        <w:tc>
          <w:tcPr>
            <w:tcW w:w="1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Course Objectives</w:t>
            </w:r>
          </w:p>
        </w:tc>
        <w:tc>
          <w:tcPr>
            <w:tcW w:w="83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A5B13" w:rsidRDefault="00AB5CA7" w:rsidP="00AB5CA7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Symbol" w:eastAsia="Times New Roman" w:hAnsi="Symbol" w:cs="Times New Roman"/>
              </w:rPr>
              <w:t></w:t>
            </w:r>
            <w:r w:rsidRPr="00AB5CA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>I</w:t>
            </w:r>
            <w:r w:rsidR="004A5B13" w:rsidRPr="004A5B13">
              <w:rPr>
                <w:rFonts w:ascii="Times New Roman" w:eastAsia="Times New Roman" w:hAnsi="Times New Roman" w:cs="Times New Roman"/>
                <w:lang w:val="en"/>
              </w:rPr>
              <w:t>dentify the rules of the English language</w:t>
            </w:r>
            <w:r w:rsidR="004A5B13">
              <w:rPr>
                <w:rFonts w:ascii="Times New Roman" w:eastAsia="Times New Roman" w:hAnsi="Times New Roman" w:cs="Times New Roman"/>
                <w:lang w:val="en"/>
              </w:rPr>
              <w:t>.</w:t>
            </w:r>
          </w:p>
          <w:p w:rsidR="004A5B13" w:rsidRDefault="004A5B13" w:rsidP="004A5B13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4A5B13">
              <w:rPr>
                <w:rFonts w:ascii="Times New Roman" w:eastAsia="Times New Roman" w:hAnsi="Times New Roman" w:cs="Times New Roman"/>
                <w:lang w:val="e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lang w:val="en"/>
              </w:rPr>
              <w:t xml:space="preserve">      </w:t>
            </w:r>
            <w:r w:rsidRPr="004A5B13">
              <w:rPr>
                <w:rFonts w:ascii="Times New Roman" w:eastAsia="Times New Roman" w:hAnsi="Times New Roman" w:cs="Times New Roman"/>
                <w:lang w:val="en"/>
              </w:rPr>
              <w:t>Learn the conversation skills in English</w:t>
            </w:r>
            <w:r>
              <w:rPr>
                <w:rFonts w:ascii="Times New Roman" w:eastAsia="Times New Roman" w:hAnsi="Times New Roman" w:cs="Times New Roman"/>
                <w:lang w:val="en"/>
              </w:rPr>
              <w:t>.</w:t>
            </w:r>
          </w:p>
          <w:p w:rsidR="004A5B13" w:rsidRDefault="004A5B13" w:rsidP="004A5B13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4A5B13">
              <w:rPr>
                <w:rFonts w:ascii="Times New Roman" w:eastAsia="Times New Roman" w:hAnsi="Times New Roman" w:cs="Times New Roman"/>
                <w:lang w:val="en"/>
              </w:rPr>
              <w:t>• I</w:t>
            </w:r>
            <w:r>
              <w:rPr>
                <w:rFonts w:ascii="Times New Roman" w:eastAsia="Times New Roman" w:hAnsi="Times New Roman" w:cs="Times New Roman"/>
                <w:lang w:val="en"/>
              </w:rPr>
              <w:t xml:space="preserve">    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>I</w:t>
            </w:r>
            <w:r w:rsidR="00035C1A" w:rsidRPr="004A5B13">
              <w:rPr>
                <w:rFonts w:ascii="Times New Roman" w:eastAsia="Times New Roman" w:hAnsi="Times New Roman" w:cs="Times New Roman"/>
                <w:lang w:val="en"/>
              </w:rPr>
              <w:t>dentify</w:t>
            </w:r>
            <w:r w:rsidRPr="004A5B13">
              <w:rPr>
                <w:rFonts w:ascii="Times New Roman" w:eastAsia="Times New Roman" w:hAnsi="Times New Roman" w:cs="Times New Roman"/>
                <w:lang w:val="en"/>
              </w:rPr>
              <w:t xml:space="preserve"> translation </w:t>
            </w:r>
            <w:r w:rsidR="00D74FF1" w:rsidRPr="004A5B13">
              <w:rPr>
                <w:rFonts w:ascii="Times New Roman" w:eastAsia="Times New Roman" w:hAnsi="Times New Roman" w:cs="Times New Roman"/>
                <w:lang w:val="en"/>
              </w:rPr>
              <w:t>skills in</w:t>
            </w:r>
            <w:r w:rsidRPr="004A5B13">
              <w:rPr>
                <w:rFonts w:ascii="Times New Roman" w:eastAsia="Times New Roman" w:hAnsi="Times New Roman" w:cs="Times New Roman"/>
                <w:lang w:val="en"/>
              </w:rPr>
              <w:t xml:space="preserve"> English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>.</w:t>
            </w:r>
          </w:p>
          <w:p w:rsidR="00D74FF1" w:rsidRDefault="00D74FF1" w:rsidP="00D86E7B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D74FF1">
              <w:rPr>
                <w:rFonts w:ascii="Times New Roman" w:eastAsia="Times New Roman" w:hAnsi="Times New Roman" w:cs="Times New Roman"/>
                <w:lang w:val="en"/>
              </w:rPr>
              <w:t>Ide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lang w:val="en"/>
              </w:rPr>
              <w:t>dentify</w:t>
            </w:r>
            <w:r w:rsidRPr="00D74FF1">
              <w:rPr>
                <w:rFonts w:ascii="Times New Roman" w:eastAsia="Times New Roman" w:hAnsi="Times New Roman" w:cs="Times New Roman"/>
                <w:lang w:val="en"/>
              </w:rPr>
              <w:t xml:space="preserve"> writing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 xml:space="preserve"> skills in the English language.</w:t>
            </w:r>
          </w:p>
          <w:p w:rsidR="00D74FF1" w:rsidRDefault="00D74FF1" w:rsidP="00D74FF1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D74FF1">
              <w:rPr>
                <w:rFonts w:ascii="Times New Roman" w:eastAsia="Times New Roman" w:hAnsi="Times New Roman" w:cs="Times New Roman"/>
                <w:lang w:val="en"/>
              </w:rPr>
              <w:t>Ide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 xml:space="preserve">   </w:t>
            </w:r>
            <w:r w:rsidR="00B501CC">
              <w:rPr>
                <w:rFonts w:ascii="Times New Roman" w:eastAsia="Times New Roman" w:hAnsi="Times New Roman" w:cs="Times New Roman"/>
                <w:lang w:val="en"/>
              </w:rPr>
              <w:t>I</w:t>
            </w:r>
            <w:r>
              <w:rPr>
                <w:rFonts w:ascii="Times New Roman" w:eastAsia="Times New Roman" w:hAnsi="Times New Roman" w:cs="Times New Roman"/>
                <w:lang w:val="en"/>
              </w:rPr>
              <w:t>d</w:t>
            </w:r>
            <w:r w:rsidRPr="00D74FF1">
              <w:rPr>
                <w:rFonts w:ascii="Times New Roman" w:eastAsia="Times New Roman" w:hAnsi="Times New Roman" w:cs="Times New Roman"/>
                <w:lang w:val="en"/>
              </w:rPr>
              <w:t>entify reading skills in the English language</w:t>
            </w:r>
            <w:r w:rsidR="004A4A66">
              <w:rPr>
                <w:rFonts w:ascii="Times New Roman" w:eastAsia="Times New Roman" w:hAnsi="Times New Roman" w:cs="Times New Roman"/>
                <w:lang w:val="en"/>
              </w:rPr>
              <w:t>.</w:t>
            </w:r>
          </w:p>
          <w:p w:rsidR="004A5B13" w:rsidRDefault="00AB5CA7" w:rsidP="004A5B13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5CA7">
              <w:rPr>
                <w:rFonts w:ascii="Symbol" w:eastAsia="Times New Roman" w:hAnsi="Symbol" w:cs="Times New Roman"/>
              </w:rPr>
              <w:t></w:t>
            </w:r>
            <w:r w:rsidRPr="00AB5CA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4A5B13" w:rsidRPr="00AB5CA7" w:rsidRDefault="00AB5CA7" w:rsidP="004A5B13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</w:p>
          <w:p w:rsidR="00AB5CA7" w:rsidRPr="00AB5CA7" w:rsidRDefault="00AB5CA7" w:rsidP="00AB5CA7">
            <w:pPr>
              <w:autoSpaceDE w:val="0"/>
              <w:autoSpaceDN w:val="0"/>
              <w:bidi w:val="0"/>
              <w:spacing w:before="96" w:after="0"/>
              <w:ind w:left="95" w:right="720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AB5CA7" w:rsidRPr="00AB5CA7" w:rsidTr="00CC7386">
        <w:trPr>
          <w:trHeight w:val="462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 w:line="240" w:lineRule="auto"/>
              <w:ind w:right="419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9- Teaching and Learning Strategy</w:t>
            </w:r>
          </w:p>
        </w:tc>
      </w:tr>
      <w:tr w:rsidR="00AB5CA7" w:rsidRPr="00AB5CA7" w:rsidTr="00CC7386">
        <w:trPr>
          <w:trHeight w:val="1046"/>
          <w:jc w:val="center"/>
        </w:trPr>
        <w:tc>
          <w:tcPr>
            <w:tcW w:w="1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Strategy</w:t>
            </w:r>
          </w:p>
        </w:tc>
        <w:tc>
          <w:tcPr>
            <w:tcW w:w="83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A5B13" w:rsidRPr="00AB5CA7" w:rsidRDefault="00AB5CA7" w:rsidP="004A5B13">
            <w:pPr>
              <w:autoSpaceDE w:val="0"/>
              <w:autoSpaceDN w:val="0"/>
              <w:bidi w:val="0"/>
              <w:spacing w:after="0"/>
              <w:ind w:right="720" w:hanging="360"/>
              <w:rPr>
                <w:rFonts w:ascii="Times New Roman" w:eastAsia="Times New Roman" w:hAnsi="Times New Roman" w:cs="Times New Roman"/>
                <w:lang w:val="en"/>
              </w:rPr>
            </w:pPr>
            <w:r w:rsidRPr="00AB5CA7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1-</w:t>
            </w:r>
            <w:r w:rsidRPr="00AB5CA7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AB5CA7" w:rsidRPr="00AB5CA7" w:rsidRDefault="00AB5CA7" w:rsidP="00AB5CA7">
            <w:pPr>
              <w:autoSpaceDE w:val="0"/>
              <w:autoSpaceDN w:val="0"/>
              <w:bidi w:val="0"/>
              <w:spacing w:after="0"/>
              <w:ind w:right="720" w:hanging="3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AB5CA7" w:rsidRPr="00AB5CA7" w:rsidTr="00CC7386">
        <w:trPr>
          <w:trHeight w:val="465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AB5CA7" w:rsidRPr="00AB5CA7" w:rsidRDefault="00AB5CA7" w:rsidP="00AB5CA7">
            <w:pPr>
              <w:autoSpaceDE w:val="0"/>
              <w:autoSpaceDN w:val="0"/>
              <w:bidi w:val="0"/>
              <w:spacing w:after="0" w:line="240" w:lineRule="auto"/>
              <w:ind w:left="7947" w:right="-58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"/>
              </w:rPr>
              <w:t xml:space="preserve">10. </w:t>
            </w: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Course Structure</w:t>
            </w:r>
          </w:p>
        </w:tc>
      </w:tr>
      <w:tr w:rsidR="00AB5CA7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CA7" w:rsidRPr="00AB5CA7" w:rsidRDefault="00AB5CA7" w:rsidP="00AB5CA7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Week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B5CA7" w:rsidRPr="00AB5CA7" w:rsidRDefault="00AB5CA7" w:rsidP="00AB5CA7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Hours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B5CA7" w:rsidRPr="00AB5CA7" w:rsidRDefault="00AB5CA7" w:rsidP="00AB5CA7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Required Learning Outcomes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B5CA7" w:rsidRPr="00AB5CA7" w:rsidRDefault="00AB5CA7" w:rsidP="00AB5CA7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Unit/Subject Name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B5CA7" w:rsidRPr="00AB5CA7" w:rsidRDefault="00AB5CA7" w:rsidP="00AB5CA7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Learning method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B5CA7" w:rsidRPr="00AB5CA7" w:rsidRDefault="00AB5CA7" w:rsidP="00AB5CA7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Evaluation method</w:t>
            </w:r>
          </w:p>
        </w:tc>
      </w:tr>
      <w:tr w:rsidR="00B501CC" w:rsidRPr="00AB5CA7" w:rsidTr="0054378E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The first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 w:bidi="ar-IQ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D58">
              <w:rPr>
                <w:rFonts w:asciiTheme="majorBidi" w:hAnsiTheme="majorBidi" w:cstheme="majorBidi"/>
                <w:lang w:bidi="ar-IQ"/>
              </w:rPr>
              <w:t>Basics of the English language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1CC" w:rsidRPr="007641A1" w:rsidRDefault="00B501CC" w:rsidP="00B501CC">
            <w:pPr>
              <w:shd w:val="clear" w:color="auto" w:fill="FFFFFF"/>
              <w:tabs>
                <w:tab w:val="left" w:pos="642"/>
              </w:tabs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rtl/>
                <w:lang w:bidi="ar-IQ"/>
              </w:rPr>
            </w:pPr>
            <w:r w:rsidRPr="009C0D58">
              <w:rPr>
                <w:rFonts w:asciiTheme="majorBidi" w:hAnsiTheme="majorBidi" w:cstheme="majorBidi"/>
                <w:lang w:bidi="ar-IQ"/>
              </w:rPr>
              <w:t>English concepts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5. Case studies and </w:t>
            </w: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lastRenderedPageBreak/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The second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1CC">
              <w:rPr>
                <w:rFonts w:ascii="Times New Roman" w:eastAsia="Times New Roman" w:hAnsi="Times New Roman" w:cs="Times New Roman"/>
              </w:rPr>
              <w:t>English</w:t>
            </w:r>
            <w:r w:rsidR="00B501CC" w:rsidRPr="00B501CC">
              <w:rPr>
                <w:rFonts w:ascii="Times New Roman" w:eastAsia="Times New Roman" w:hAnsi="Times New Roman" w:cs="Times New Roman"/>
              </w:rPr>
              <w:t xml:space="preserve"> pronouns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CD2">
              <w:rPr>
                <w:rFonts w:ascii="Times New Roman" w:eastAsia="Times New Roman" w:hAnsi="Times New Roman" w:cs="Times New Roman"/>
              </w:rPr>
              <w:t>Learn about pronoun concepts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BD2CD2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Third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BD2CD2" w:rsidRPr="00BD2CD2">
              <w:rPr>
                <w:rFonts w:ascii="Times New Roman" w:eastAsia="Times New Roman" w:hAnsi="Times New Roman" w:cs="Times New Roman"/>
              </w:rPr>
              <w:t>uxiliary verbs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CD2">
              <w:rPr>
                <w:rFonts w:ascii="Times New Roman" w:eastAsia="Times New Roman" w:hAnsi="Times New Roman" w:cs="Times New Roman"/>
              </w:rPr>
              <w:t>Identify auxiliary verbs in English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Fourth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CD2">
              <w:rPr>
                <w:rFonts w:ascii="Times New Roman" w:eastAsia="Times New Roman" w:hAnsi="Times New Roman" w:cs="Times New Roman"/>
              </w:rPr>
              <w:t>Verb rules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CD2">
              <w:rPr>
                <w:rFonts w:ascii="Times New Roman" w:eastAsia="Times New Roman" w:hAnsi="Times New Roman" w:cs="Times New Roman"/>
              </w:rPr>
              <w:t>Learn about the rules of verbs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Fifth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463D6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D6">
              <w:rPr>
                <w:rFonts w:ascii="Times New Roman" w:eastAsia="Times New Roman" w:hAnsi="Times New Roman" w:cs="Times New Roman"/>
              </w:rPr>
              <w:t>Sections of speech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463D6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D6">
              <w:rPr>
                <w:rFonts w:ascii="Times New Roman" w:eastAsia="Times New Roman" w:hAnsi="Times New Roman" w:cs="Times New Roman"/>
              </w:rPr>
              <w:t>Identify the parts of speech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Sixth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D2CD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463D6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D6">
              <w:rPr>
                <w:rFonts w:ascii="Times New Roman" w:eastAsia="Times New Roman" w:hAnsi="Times New Roman" w:cs="Times New Roman"/>
              </w:rPr>
              <w:t>Rules for nouns - rules for adjectives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463D6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D6">
              <w:rPr>
                <w:rFonts w:ascii="Times New Roman" w:eastAsia="Times New Roman" w:hAnsi="Times New Roman" w:cs="Times New Roman"/>
              </w:rPr>
              <w:t>Learn about the concepts of noun and adjective grammar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Seventh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1C1A9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 w:bidi="ar-IQ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1C1A9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A9C">
              <w:rPr>
                <w:rFonts w:ascii="Times New Roman" w:eastAsia="Times New Roman" w:hAnsi="Times New Roman" w:cs="Times New Roman"/>
              </w:rPr>
              <w:t>Solving exercises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1C1A9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A9C">
              <w:rPr>
                <w:rFonts w:ascii="Times New Roman" w:eastAsia="Times New Roman" w:hAnsi="Times New Roman" w:cs="Times New Roman"/>
              </w:rPr>
              <w:t>Solve the exercises related to the previous chapters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Eighth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1C1A9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Experimental exam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1C1A9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A9C">
              <w:rPr>
                <w:rFonts w:ascii="Times New Roman" w:eastAsia="Times New Roman" w:hAnsi="Times New Roman" w:cs="Times New Roman"/>
              </w:rPr>
              <w:t>To know the level of students through understanding the academic material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Ninth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lang w:bidi="ar-IQ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lang w:val="en"/>
              </w:rPr>
              <w:t>First Monthly Exam / First Semester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editorial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 degrees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Tenth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00CC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English </w:t>
            </w:r>
            <w:r w:rsidRPr="00500CC1">
              <w:rPr>
                <w:rFonts w:ascii="Times New Roman" w:eastAsia="Times New Roman" w:hAnsi="Times New Roman" w:cs="Times New Roman"/>
              </w:rPr>
              <w:t>conjunctions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00CC1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C1">
              <w:rPr>
                <w:rFonts w:ascii="Times New Roman" w:eastAsia="Times New Roman" w:hAnsi="Times New Roman" w:cs="Times New Roman"/>
              </w:rPr>
              <w:t>Identify conjunctions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Eleventh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00CC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English </w:t>
            </w:r>
            <w:r>
              <w:t>Prepositions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00CC1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C1">
              <w:rPr>
                <w:rFonts w:ascii="Times New Roman" w:eastAsia="Times New Roman" w:hAnsi="Times New Roman" w:cs="Times New Roman"/>
              </w:rPr>
              <w:t>Recognizing prepositions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Twelfth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00CC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C1">
              <w:rPr>
                <w:rFonts w:ascii="Times New Roman" w:eastAsia="Times New Roman" w:hAnsi="Times New Roman" w:cs="Times New Roman"/>
              </w:rPr>
              <w:t>Negation</w:t>
            </w:r>
            <w:r>
              <w:rPr>
                <w:rFonts w:ascii="Times New Roman" w:eastAsia="Times New Roman" w:hAnsi="Times New Roman" w:cs="Times New Roman"/>
              </w:rPr>
              <w:t xml:space="preserve"> rule 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00CC1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C1">
              <w:rPr>
                <w:rFonts w:ascii="Times New Roman" w:eastAsia="Times New Roman" w:hAnsi="Times New Roman" w:cs="Times New Roman"/>
              </w:rPr>
              <w:t>Identify the negation tools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Thirteenth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47FF5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FF5">
              <w:rPr>
                <w:rFonts w:ascii="Times New Roman" w:eastAsia="Times New Roman" w:hAnsi="Times New Roman" w:cs="Times New Roman"/>
              </w:rPr>
              <w:t>Question composition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47FF5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FF5">
              <w:rPr>
                <w:rFonts w:ascii="Times New Roman" w:eastAsia="Times New Roman" w:hAnsi="Times New Roman" w:cs="Times New Roman"/>
              </w:rPr>
              <w:t>To give students the concept of question formulation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Fourteenth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47FF5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FF5">
              <w:rPr>
                <w:rFonts w:ascii="Times New Roman" w:eastAsia="Times New Roman" w:hAnsi="Times New Roman" w:cs="Times New Roman"/>
              </w:rPr>
              <w:t>Solution exercises + practice exam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47FF5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FF5">
              <w:rPr>
                <w:rFonts w:ascii="Times New Roman" w:eastAsia="Times New Roman" w:hAnsi="Times New Roman" w:cs="Times New Roman"/>
              </w:rPr>
              <w:t>Solving the exercises of previous chapters + conducting a trial exam for students to determine their understanding of the given materials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Fifteenth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lang w:bidi="ar-IQ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lang w:val="en"/>
              </w:rPr>
              <w:t>Second Monthly Exam / First Semester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editorial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 degrees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Sixteenth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AC62DB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2DB">
              <w:rPr>
                <w:rFonts w:ascii="Times New Roman" w:eastAsia="Times New Roman" w:hAnsi="Times New Roman" w:cs="Times New Roman"/>
              </w:rPr>
              <w:t>Additional rules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AC62DB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2DB">
              <w:rPr>
                <w:rFonts w:ascii="Times New Roman" w:eastAsia="Times New Roman" w:hAnsi="Times New Roman" w:cs="Times New Roman"/>
              </w:rPr>
              <w:t>To increase the student's knowledge of additional rules 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Seventeenth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5E4F7C" w:rsidRPr="005E4F7C">
              <w:rPr>
                <w:rFonts w:ascii="Times New Roman" w:eastAsia="Times New Roman" w:hAnsi="Times New Roman" w:cs="Times New Roman"/>
              </w:rPr>
              <w:t>rregular verbs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5E4F7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4F7C">
              <w:rPr>
                <w:rFonts w:ascii="Times New Roman" w:eastAsia="Times New Roman" w:hAnsi="Times New Roman" w:cs="Times New Roman"/>
              </w:rPr>
              <w:t xml:space="preserve">To enable the student to distinguish irregular </w:t>
            </w:r>
            <w:proofErr w:type="spellStart"/>
            <w:r w:rsidRPr="005E4F7C">
              <w:rPr>
                <w:rFonts w:ascii="Times New Roman" w:eastAsia="Times New Roman" w:hAnsi="Times New Roman" w:cs="Times New Roman"/>
              </w:rPr>
              <w:t>irregular</w:t>
            </w:r>
            <w:proofErr w:type="spellEnd"/>
            <w:r w:rsidRPr="005E4F7C">
              <w:rPr>
                <w:rFonts w:ascii="Times New Roman" w:eastAsia="Times New Roman" w:hAnsi="Times New Roman" w:cs="Times New Roman"/>
              </w:rPr>
              <w:t xml:space="preserve"> verbs from regular verbs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Eighteenth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E05AC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AC2">
              <w:rPr>
                <w:rFonts w:ascii="Times New Roman" w:eastAsia="Times New Roman" w:hAnsi="Times New Roman" w:cs="Times New Roman"/>
              </w:rPr>
              <w:t>Common words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E05AC2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AC2">
              <w:rPr>
                <w:rFonts w:ascii="Times New Roman" w:eastAsia="Times New Roman" w:hAnsi="Times New Roman" w:cs="Times New Roman"/>
              </w:rPr>
              <w:t xml:space="preserve">To demonstrate the student's knowledge of common words used </w:t>
            </w:r>
            <w:r w:rsidRPr="00E05AC2">
              <w:rPr>
                <w:rFonts w:ascii="Times New Roman" w:eastAsia="Times New Roman" w:hAnsi="Times New Roman" w:cs="Times New Roman"/>
              </w:rPr>
              <w:lastRenderedPageBreak/>
              <w:t>in the English language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lastRenderedPageBreak/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lastRenderedPageBreak/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nineteenth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E05AC2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AC2">
              <w:rPr>
                <w:rFonts w:ascii="Times New Roman" w:eastAsia="Times New Roman" w:hAnsi="Times New Roman" w:cs="Times New Roman"/>
              </w:rPr>
              <w:t>The difference between the British language and the American language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E05AC2" w:rsidRDefault="00E05AC2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E05AC2">
              <w:rPr>
                <w:rFonts w:ascii="Times New Roman" w:eastAsia="Times New Roman" w:hAnsi="Times New Roman" w:cs="Times New Roman"/>
                <w:lang w:val="en-GB"/>
              </w:rPr>
              <w:t>For the student to know the difference between languages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20th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E05AC2" w:rsidRPr="00E05AC2">
              <w:rPr>
                <w:rFonts w:ascii="Times New Roman" w:eastAsia="Times New Roman" w:hAnsi="Times New Roman" w:cs="Times New Roman"/>
              </w:rPr>
              <w:t>rticle Translation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E05AC2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AC2">
              <w:rPr>
                <w:rFonts w:ascii="Times New Roman" w:eastAsia="Times New Roman" w:hAnsi="Times New Roman" w:cs="Times New Roman"/>
              </w:rPr>
              <w:t>To identify common students’ pronunciation errors during translation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 one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342358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2358">
              <w:rPr>
                <w:rFonts w:ascii="Times New Roman" w:eastAsia="Times New Roman" w:hAnsi="Times New Roman" w:cs="Times New Roman"/>
              </w:rPr>
              <w:t>Write the official email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9203C5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3C5">
              <w:rPr>
                <w:rFonts w:ascii="Times New Roman" w:eastAsia="Times New Roman" w:hAnsi="Times New Roman" w:cs="Times New Roman"/>
              </w:rPr>
              <w:t>Increasing students' knowledge of writing official emails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Twenty-second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9203C5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3C5">
              <w:rPr>
                <w:rFonts w:ascii="Times New Roman" w:eastAsia="Times New Roman" w:hAnsi="Times New Roman" w:cs="Times New Roman"/>
              </w:rPr>
              <w:t>Writing a CV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9203C5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3C5">
              <w:rPr>
                <w:rFonts w:ascii="Times New Roman" w:eastAsia="Times New Roman" w:hAnsi="Times New Roman" w:cs="Times New Roman"/>
              </w:rPr>
              <w:t>To teach the student to write his own CV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Twenty-third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9203C5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9203C5">
              <w:rPr>
                <w:rFonts w:ascii="Times New Roman" w:eastAsia="Times New Roman" w:hAnsi="Times New Roman" w:cs="Times New Roman"/>
              </w:rPr>
              <w:t>Solving exercises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9203C5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3C5">
              <w:rPr>
                <w:rFonts w:ascii="Times New Roman" w:eastAsia="Times New Roman" w:hAnsi="Times New Roman" w:cs="Times New Roman"/>
              </w:rPr>
              <w:t>Solve the exercises of the previous topics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Twenty-fourth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9203C5" w:rsidRPr="009203C5">
              <w:rPr>
                <w:rFonts w:ascii="Times New Roman" w:eastAsia="Times New Roman" w:hAnsi="Times New Roman" w:cs="Times New Roman"/>
              </w:rPr>
              <w:t>xperimental exam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9203C5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3C5">
              <w:rPr>
                <w:rFonts w:ascii="Times New Roman" w:eastAsia="Times New Roman" w:hAnsi="Times New Roman" w:cs="Times New Roman"/>
              </w:rPr>
              <w:t>To know the students’ level of understanding of the academic material taught to them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Twenty-fifth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lang w:bidi="ar-IQ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lang w:val="en"/>
              </w:rPr>
              <w:t>First Monthly Exam / Second Semester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editorial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 degrees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Twenty-sixth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C21E95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E95">
              <w:rPr>
                <w:rFonts w:ascii="Times New Roman" w:eastAsia="Times New Roman" w:hAnsi="Times New Roman" w:cs="Times New Roman"/>
              </w:rPr>
              <w:t>Conversation</w:t>
            </w:r>
            <w:r>
              <w:rPr>
                <w:rFonts w:ascii="Times New Roman" w:eastAsia="Times New Roman" w:hAnsi="Times New Roman" w:cs="Times New Roman"/>
              </w:rPr>
              <w:t xml:space="preserve"> skills 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C21E95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E95">
              <w:rPr>
                <w:rFonts w:ascii="Times New Roman" w:eastAsia="Times New Roman" w:hAnsi="Times New Roman" w:cs="Times New Roman"/>
              </w:rPr>
              <w:t>To give students the ability to speak the English language and know the weak points of each student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lastRenderedPageBreak/>
              <w:t>Twenty-seventh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8D123C" w:rsidRPr="008D123C">
              <w:rPr>
                <w:rFonts w:ascii="Times New Roman" w:eastAsia="Times New Roman" w:hAnsi="Times New Roman" w:cs="Times New Roman"/>
              </w:rPr>
              <w:t>rticle translation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8D123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23C">
              <w:rPr>
                <w:rFonts w:ascii="Times New Roman" w:eastAsia="Times New Roman" w:hAnsi="Times New Roman" w:cs="Times New Roman"/>
              </w:rPr>
              <w:t>To understand the basics of students’ pronunciation through translation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Twenty-eighth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8D123C" w:rsidRPr="008D123C">
              <w:rPr>
                <w:rFonts w:ascii="Times New Roman" w:eastAsia="Times New Roman" w:hAnsi="Times New Roman" w:cs="Times New Roman"/>
              </w:rPr>
              <w:t>olving exercises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8D123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8D123C">
              <w:rPr>
                <w:rFonts w:ascii="Times New Roman" w:eastAsia="Times New Roman" w:hAnsi="Times New Roman" w:cs="Times New Roman"/>
                <w:lang w:bidi="ar-IQ"/>
              </w:rPr>
              <w:t>Solve exercises related to the previous topics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5E4F7C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Twenty-ninth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D02A21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8D123C" w:rsidRPr="008D123C">
              <w:rPr>
                <w:rFonts w:ascii="Times New Roman" w:eastAsia="Times New Roman" w:hAnsi="Times New Roman" w:cs="Times New Roman"/>
              </w:rPr>
              <w:t>xperimental exam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1CC" w:rsidRPr="00AB5CA7" w:rsidRDefault="008D123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23C">
              <w:rPr>
                <w:rFonts w:ascii="Times New Roman" w:eastAsia="Times New Roman" w:hAnsi="Times New Roman" w:cs="Times New Roman"/>
              </w:rPr>
              <w:t>To know the students’ level of understanding the academic material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How to give lectures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Student Groups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3-Workshops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4. Reports and Studies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Case studies and discussion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1- Exams of all kinds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2- Feedback from students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3- The way of expressing faces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4-Learning Matrix</w:t>
            </w:r>
          </w:p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5. Reports and studies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Xxx</w:t>
            </w:r>
          </w:p>
        </w:tc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lang w:bidi="ar-IQ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lang w:val="en"/>
              </w:rPr>
              <w:t>Second Monthly Exam / Second Semester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editorial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 degrees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ind w:left="-72"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11. Course Evaluation</w:t>
            </w:r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1CC" w:rsidRPr="00AB5CA7" w:rsidRDefault="00B501CC" w:rsidP="00B501CC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ind w:right="303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 xml:space="preserve">Distribution of the score out of </w:t>
            </w: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100</w:t>
            </w: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 xml:space="preserve"> according to the tasks assigned to the student such as daily preparation, daily, oral, monthly, written exams, reports </w:t>
            </w: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....</w:t>
            </w:r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 xml:space="preserve"> </w:t>
            </w:r>
            <w:proofErr w:type="spellStart"/>
            <w:r w:rsidRPr="00AB5CA7">
              <w:rPr>
                <w:rFonts w:ascii="Times New Roman" w:eastAsia="Times New Roman" w:hAnsi="Times New Roman" w:cs="Times New Roman" w:hint="cs"/>
                <w:color w:val="000000"/>
                <w:lang w:val="en" w:bidi="ar-IQ"/>
              </w:rPr>
              <w:t>etc</w:t>
            </w:r>
            <w:proofErr w:type="spellEnd"/>
          </w:p>
        </w:tc>
      </w:tr>
      <w:tr w:rsidR="00B501CC" w:rsidRPr="00AB5CA7" w:rsidTr="00CC7386">
        <w:trPr>
          <w:trHeight w:val="567"/>
          <w:jc w:val="center"/>
        </w:trPr>
        <w:tc>
          <w:tcPr>
            <w:tcW w:w="98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B501CC" w:rsidRPr="00AB5CA7" w:rsidRDefault="00B501CC" w:rsidP="00B501CC">
            <w:pPr>
              <w:autoSpaceDE w:val="0"/>
              <w:autoSpaceDN w:val="0"/>
              <w:bidi w:val="0"/>
              <w:spacing w:after="0" w:line="240" w:lineRule="auto"/>
              <w:ind w:left="-72"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val="en"/>
              </w:rPr>
              <w:t>12. Learning and Teaching Resources</w:t>
            </w:r>
          </w:p>
        </w:tc>
      </w:tr>
      <w:tr w:rsidR="00CA3284" w:rsidRPr="00AB5CA7" w:rsidTr="00CA3284">
        <w:trPr>
          <w:trHeight w:val="567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4" w:rsidRPr="00CA3284" w:rsidRDefault="00CA3284" w:rsidP="00F64BAF">
            <w:pPr>
              <w:shd w:val="clear" w:color="auto" w:fill="FFFFFF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CA3284"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  <w:t>Headway student book 1: Headway exercise book 1.</w:t>
            </w:r>
          </w:p>
          <w:p w:rsidR="00CA3284" w:rsidRPr="00CA3284" w:rsidRDefault="00CA3284" w:rsidP="00F64BAF">
            <w:pPr>
              <w:shd w:val="clear" w:color="auto" w:fill="FFFFFF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CA3284"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  <w:t>Headway student book2: Headway exercise book2.</w:t>
            </w:r>
          </w:p>
          <w:p w:rsidR="00CA3284" w:rsidRPr="00CA3284" w:rsidRDefault="00CA3284" w:rsidP="00F64BAF">
            <w:pPr>
              <w:shd w:val="clear" w:color="auto" w:fill="FFFFFF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CA3284"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  <w:t>Headway student book 3: Headway exercise book3.</w:t>
            </w:r>
          </w:p>
          <w:p w:rsidR="00CA3284" w:rsidRPr="00AB5CA7" w:rsidRDefault="00CA3284" w:rsidP="00CA3284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ind w:right="779" w:hanging="360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CA3284"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  <w:t>Headway student book 4: Headway exercise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  <w:t xml:space="preserve"> b</w:t>
            </w:r>
            <w:r w:rsidRPr="00CA3284">
              <w:rPr>
                <w:rFonts w:eastAsia="Calibri"/>
                <w:b/>
                <w:bCs/>
                <w:color w:val="000000"/>
                <w:sz w:val="20"/>
                <w:szCs w:val="20"/>
                <w:lang w:bidi="ar-IQ"/>
              </w:rPr>
              <w:t xml:space="preserve">ook </w:t>
            </w:r>
            <w:r w:rsidRPr="002D21FC">
              <w:rPr>
                <w:rFonts w:eastAsia="Calibri"/>
                <w:b/>
                <w:bCs/>
                <w:color w:val="000000"/>
                <w:lang w:bidi="ar-IQ"/>
              </w:rPr>
              <w:t>4</w:t>
            </w:r>
          </w:p>
        </w:tc>
        <w:tc>
          <w:tcPr>
            <w:tcW w:w="4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3284" w:rsidRPr="006F4360" w:rsidRDefault="00CA3284" w:rsidP="00CA3284">
            <w:pPr>
              <w:shd w:val="clear" w:color="auto" w:fill="FFFFFF"/>
              <w:adjustRightInd w:val="0"/>
              <w:jc w:val="center"/>
              <w:rPr>
                <w:rFonts w:eastAsia="Calibri"/>
                <w:color w:val="000000"/>
                <w:lang w:bidi="ar-IQ"/>
              </w:rPr>
            </w:pPr>
            <w:r w:rsidRPr="006F4360">
              <w:rPr>
                <w:rFonts w:eastAsia="Calibri"/>
                <w:color w:val="000000"/>
                <w:lang w:bidi="ar-IQ"/>
              </w:rPr>
              <w:t>Required prescribed books</w:t>
            </w:r>
          </w:p>
        </w:tc>
      </w:tr>
      <w:tr w:rsidR="00CA3284" w:rsidRPr="00AB5CA7" w:rsidTr="00CA3284">
        <w:trPr>
          <w:trHeight w:val="567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4" w:rsidRDefault="00F64BAF" w:rsidP="00F64BAF">
            <w:pPr>
              <w:shd w:val="clear" w:color="auto" w:fill="FFFFFF"/>
              <w:adjustRightInd w:val="0"/>
              <w:jc w:val="right"/>
              <w:rPr>
                <w:rFonts w:eastAsia="Calibri"/>
                <w:color w:val="000000"/>
                <w:lang w:bidi="ar-IQ"/>
              </w:rPr>
            </w:pPr>
            <w:r>
              <w:rPr>
                <w:rFonts w:eastAsia="Calibri"/>
                <w:color w:val="000000"/>
                <w:lang w:bidi="ar-IQ"/>
              </w:rPr>
              <w:t>NEW ENGLISH FILE BOOK</w:t>
            </w:r>
          </w:p>
          <w:p w:rsidR="00CA3284" w:rsidRPr="00AB5CA7" w:rsidRDefault="00CA3284" w:rsidP="00F64BAF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ind w:right="779" w:hanging="360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eastAsia="Calibri"/>
                <w:color w:val="000000"/>
                <w:lang w:bidi="ar-IQ"/>
              </w:rPr>
              <w:t>EN</w:t>
            </w:r>
            <w:r w:rsidR="00F64BAF">
              <w:rPr>
                <w:rFonts w:eastAsia="Calibri"/>
                <w:color w:val="000000"/>
                <w:lang w:bidi="ar-IQ"/>
              </w:rPr>
              <w:t xml:space="preserve">    EN</w:t>
            </w:r>
            <w:r>
              <w:rPr>
                <w:rFonts w:eastAsia="Calibri"/>
                <w:color w:val="000000"/>
                <w:lang w:bidi="ar-IQ"/>
              </w:rPr>
              <w:t>GLISH FOR MANAGEMENT.</w:t>
            </w:r>
          </w:p>
        </w:tc>
        <w:tc>
          <w:tcPr>
            <w:tcW w:w="4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3284" w:rsidRPr="00AB5CA7" w:rsidRDefault="00CA3284" w:rsidP="00CA3284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284">
              <w:rPr>
                <w:rFonts w:ascii="Times New Roman" w:eastAsia="Times New Roman" w:hAnsi="Times New Roman" w:cs="Times New Roman"/>
              </w:rPr>
              <w:t>Main references (sources)</w:t>
            </w:r>
          </w:p>
        </w:tc>
      </w:tr>
      <w:tr w:rsidR="00CA3284" w:rsidRPr="00AB5CA7" w:rsidTr="00CC7386">
        <w:trPr>
          <w:trHeight w:val="567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4" w:rsidRDefault="00CA3284" w:rsidP="00F64BAF">
            <w:pPr>
              <w:shd w:val="clear" w:color="auto" w:fill="FFFFFF"/>
              <w:adjustRightInd w:val="0"/>
              <w:jc w:val="right"/>
              <w:rPr>
                <w:rFonts w:eastAsia="Calibri"/>
                <w:color w:val="000000"/>
                <w:lang w:bidi="ar-IQ"/>
              </w:rPr>
            </w:pPr>
            <w:r>
              <w:rPr>
                <w:rFonts w:eastAsia="Calibri"/>
                <w:color w:val="000000"/>
                <w:lang w:bidi="ar-IQ"/>
              </w:rPr>
              <w:t>NEW ENGLISH FILE BOOK.</w:t>
            </w:r>
          </w:p>
          <w:p w:rsidR="00CA3284" w:rsidRPr="00AB5CA7" w:rsidRDefault="00CA3284" w:rsidP="00F64BAF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ind w:right="779" w:hanging="360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eastAsia="Calibri"/>
                <w:color w:val="000000"/>
                <w:lang w:bidi="ar-IQ"/>
              </w:rPr>
              <w:t>EN</w:t>
            </w:r>
            <w:r w:rsidR="00F64BAF">
              <w:rPr>
                <w:rFonts w:eastAsia="Calibri"/>
                <w:color w:val="000000"/>
                <w:lang w:bidi="ar-IQ"/>
              </w:rPr>
              <w:t xml:space="preserve">    EN</w:t>
            </w:r>
            <w:r>
              <w:rPr>
                <w:rFonts w:eastAsia="Calibri"/>
                <w:color w:val="000000"/>
                <w:lang w:bidi="ar-IQ"/>
              </w:rPr>
              <w:t>GLISH FOR MANAGEMENT.</w:t>
            </w:r>
          </w:p>
        </w:tc>
        <w:tc>
          <w:tcPr>
            <w:tcW w:w="4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A3284" w:rsidRPr="00AB5CA7" w:rsidRDefault="00CA3284" w:rsidP="00CA3284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Scientific journals in administrative specializations</w:t>
            </w:r>
          </w:p>
        </w:tc>
      </w:tr>
      <w:tr w:rsidR="00CA3284" w:rsidRPr="00AB5CA7" w:rsidTr="00CC7386">
        <w:trPr>
          <w:trHeight w:val="567"/>
          <w:jc w:val="center"/>
        </w:trPr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ind w:right="720" w:hanging="360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CA3284">
              <w:rPr>
                <w:rFonts w:ascii="Times New Roman" w:eastAsia="Times New Roman" w:hAnsi="Times New Roman" w:cs="Times New Roman"/>
                <w:color w:val="000000"/>
                <w:lang w:val="en"/>
              </w:rPr>
              <w:t>Websites specialized in the English language</w:t>
            </w:r>
          </w:p>
        </w:tc>
        <w:tc>
          <w:tcPr>
            <w:tcW w:w="4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A3284" w:rsidRPr="00AB5CA7" w:rsidRDefault="00CA3284" w:rsidP="00CA3284">
            <w:pPr>
              <w:shd w:val="clear" w:color="auto" w:fill="FFFFFF"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CA7">
              <w:rPr>
                <w:rFonts w:ascii="Times New Roman" w:eastAsia="Times New Roman" w:hAnsi="Times New Roman" w:cs="Times New Roman"/>
                <w:color w:val="000000"/>
                <w:lang w:val="en"/>
              </w:rPr>
              <w:t>Specialized Websites</w:t>
            </w:r>
          </w:p>
        </w:tc>
      </w:tr>
      <w:tr w:rsidR="00CA3284" w:rsidRPr="00AB5CA7" w:rsidTr="00CC7386">
        <w:trPr>
          <w:jc w:val="center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84" w:rsidRPr="00AB5CA7" w:rsidRDefault="00CA3284" w:rsidP="00CA3284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B5CA7" w:rsidRPr="00AB5CA7" w:rsidRDefault="00AB5CA7" w:rsidP="00AB5CA7">
      <w:pPr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C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4D2E" w:rsidRDefault="009C4D2E"/>
    <w:sectPr w:rsidR="009C4D2E" w:rsidSect="006D2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7"/>
    <w:rsid w:val="00035C1A"/>
    <w:rsid w:val="001C1A9C"/>
    <w:rsid w:val="00342358"/>
    <w:rsid w:val="004A4A66"/>
    <w:rsid w:val="004A5B13"/>
    <w:rsid w:val="00500CC1"/>
    <w:rsid w:val="00524E69"/>
    <w:rsid w:val="005E4F7C"/>
    <w:rsid w:val="006D281A"/>
    <w:rsid w:val="006F61C3"/>
    <w:rsid w:val="008D123C"/>
    <w:rsid w:val="009203C5"/>
    <w:rsid w:val="009C4D2E"/>
    <w:rsid w:val="009E530B"/>
    <w:rsid w:val="00A17085"/>
    <w:rsid w:val="00AB5CA7"/>
    <w:rsid w:val="00AC62DB"/>
    <w:rsid w:val="00AE7152"/>
    <w:rsid w:val="00B47FF5"/>
    <w:rsid w:val="00B501CC"/>
    <w:rsid w:val="00BD2CD2"/>
    <w:rsid w:val="00C21E95"/>
    <w:rsid w:val="00C4076A"/>
    <w:rsid w:val="00CA3284"/>
    <w:rsid w:val="00CC7386"/>
    <w:rsid w:val="00D02A21"/>
    <w:rsid w:val="00D463D6"/>
    <w:rsid w:val="00D74FF1"/>
    <w:rsid w:val="00D76ED2"/>
    <w:rsid w:val="00D86E7B"/>
    <w:rsid w:val="00E05AC2"/>
    <w:rsid w:val="00E12D84"/>
    <w:rsid w:val="00F64BAF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A17085"/>
    <w:pPr>
      <w:spacing w:after="0" w:line="240" w:lineRule="auto"/>
      <w:jc w:val="center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">
    <w:name w:val="نمط2"/>
    <w:basedOn w:val="a1"/>
    <w:uiPriority w:val="99"/>
    <w:rsid w:val="00E12D8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E12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rynqvb">
    <w:name w:val="rynqvb"/>
    <w:basedOn w:val="a0"/>
    <w:rsid w:val="00CA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A17085"/>
    <w:pPr>
      <w:spacing w:after="0" w:line="240" w:lineRule="auto"/>
      <w:jc w:val="center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">
    <w:name w:val="نمط2"/>
    <w:basedOn w:val="a1"/>
    <w:uiPriority w:val="99"/>
    <w:rsid w:val="00E12D8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E12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rynqvb">
    <w:name w:val="rynqvb"/>
    <w:basedOn w:val="a0"/>
    <w:rsid w:val="00CA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</cp:lastModifiedBy>
  <cp:revision>5</cp:revision>
  <cp:lastPrinted>2024-03-27T07:38:00Z</cp:lastPrinted>
  <dcterms:created xsi:type="dcterms:W3CDTF">2024-03-25T18:29:00Z</dcterms:created>
  <dcterms:modified xsi:type="dcterms:W3CDTF">2024-03-27T07:38:00Z</dcterms:modified>
</cp:coreProperties>
</file>